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>
      <w:pPr>
        <w:spacing w:after="20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934075" cy="8229600"/>
            <wp:effectExtent l="19050" t="0" r="9525" b="0"/>
            <wp:docPr id="1" name="Рисунок 33" descr="C:\Users\школа №3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 №3\Downloads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30D" w:rsidRDefault="0020130D" w:rsidP="008F02BB">
      <w:pPr>
        <w:contextualSpacing/>
        <w:jc w:val="center"/>
        <w:rPr>
          <w:b/>
        </w:rPr>
      </w:pPr>
      <w:r w:rsidRPr="00BB1BED">
        <w:rPr>
          <w:b/>
        </w:rPr>
        <w:t xml:space="preserve"> </w:t>
      </w: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20130D" w:rsidRDefault="0020130D" w:rsidP="008F02BB">
      <w:pPr>
        <w:contextualSpacing/>
        <w:jc w:val="center"/>
        <w:rPr>
          <w:b/>
        </w:rPr>
      </w:pPr>
    </w:p>
    <w:p w:rsidR="008F02BB" w:rsidRPr="00BB1BED" w:rsidRDefault="008F02BB" w:rsidP="008F02BB">
      <w:pPr>
        <w:contextualSpacing/>
        <w:jc w:val="center"/>
        <w:rPr>
          <w:b/>
        </w:rPr>
      </w:pPr>
      <w:r w:rsidRPr="00BB1BED">
        <w:rPr>
          <w:b/>
        </w:rPr>
        <w:lastRenderedPageBreak/>
        <w:t>«Образовательный минимум»</w:t>
      </w:r>
    </w:p>
    <w:p w:rsidR="008F02BB" w:rsidRPr="00BB1BED" w:rsidRDefault="008F02BB" w:rsidP="008F02BB">
      <w:pPr>
        <w:contextualSpacing/>
      </w:pPr>
      <w:r w:rsidRPr="00BB1BED">
        <w:t xml:space="preserve">                                    по русскому языку 5  класс.  </w:t>
      </w:r>
      <w:r w:rsidRPr="00BB1BED">
        <w:rPr>
          <w:lang w:val="en-US"/>
        </w:rPr>
        <w:t>II</w:t>
      </w:r>
      <w:r w:rsidRPr="00BB1BED">
        <w:t xml:space="preserve"> четверть </w:t>
      </w:r>
    </w:p>
    <w:p w:rsidR="008F02BB" w:rsidRPr="00BB1BED" w:rsidRDefault="008F02BB" w:rsidP="008F02BB">
      <w:pPr>
        <w:contextualSpacing/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Четверть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  <w:lang w:val="en-US"/>
              </w:rPr>
            </w:pPr>
            <w:r w:rsidRPr="00BB1BED">
              <w:rPr>
                <w:b/>
                <w:lang w:val="en-US"/>
              </w:rPr>
              <w:t>II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Предмет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Русский язык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Класс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5</w:t>
            </w:r>
          </w:p>
        </w:tc>
      </w:tr>
    </w:tbl>
    <w:p w:rsidR="008F02BB" w:rsidRPr="00BB1BED" w:rsidRDefault="008F02BB" w:rsidP="008F02BB">
      <w:pPr>
        <w:jc w:val="center"/>
        <w:rPr>
          <w:b/>
          <w:u w:val="single"/>
        </w:rPr>
      </w:pPr>
      <w:r w:rsidRPr="00BB1BED">
        <w:rPr>
          <w:b/>
          <w:u w:val="single"/>
        </w:rPr>
        <w:t>Лексика</w:t>
      </w:r>
    </w:p>
    <w:p w:rsidR="008F02BB" w:rsidRPr="00BB1BED" w:rsidRDefault="008F02BB" w:rsidP="008F02BB">
      <w:pPr>
        <w:jc w:val="center"/>
        <w:rPr>
          <w:b/>
        </w:rPr>
      </w:pPr>
    </w:p>
    <w:p w:rsidR="008F02BB" w:rsidRPr="00BB1BED" w:rsidRDefault="008F02BB" w:rsidP="008F02BB">
      <w:r w:rsidRPr="00BB1BED">
        <w:rPr>
          <w:b/>
        </w:rPr>
        <w:t xml:space="preserve">Синонимы – </w:t>
      </w:r>
      <w:r w:rsidRPr="00BB1BED">
        <w:t>слова одной и той же части речи, различные по звучанию и написанию, но схожие или одинаковые по лексическому значению (по смыслу).</w:t>
      </w:r>
    </w:p>
    <w:p w:rsidR="008F02BB" w:rsidRPr="00BB1BED" w:rsidRDefault="008F02BB" w:rsidP="008F02BB">
      <w:r w:rsidRPr="00BB1BED">
        <w:rPr>
          <w:b/>
        </w:rPr>
        <w:t>Антонимы</w:t>
      </w:r>
      <w:r w:rsidRPr="00BB1BED">
        <w:t xml:space="preserve"> – слова одной и той же </w:t>
      </w:r>
      <w:proofErr w:type="gramStart"/>
      <w:r w:rsidRPr="00BB1BED">
        <w:t>част</w:t>
      </w:r>
      <w:proofErr w:type="gramEnd"/>
      <w:r w:rsidRPr="00BB1BED">
        <w:t xml:space="preserve"> речи противоположные по лексическому значению (смыслу).</w:t>
      </w:r>
    </w:p>
    <w:p w:rsidR="008F02BB" w:rsidRPr="00BB1BED" w:rsidRDefault="008F02BB" w:rsidP="008F02BB">
      <w:r w:rsidRPr="00BB1BED">
        <w:rPr>
          <w:b/>
        </w:rPr>
        <w:t xml:space="preserve">Омонимы – </w:t>
      </w:r>
      <w:r w:rsidRPr="00BB1BED">
        <w:t>слова одной и той же части речи, одинаковые по звучанию и написанию, но совершенно разные по лексическому значению (по смыслу).</w:t>
      </w:r>
    </w:p>
    <w:p w:rsidR="008F02BB" w:rsidRPr="00BB1BED" w:rsidRDefault="008F02BB" w:rsidP="008F02BB">
      <w:pPr>
        <w:jc w:val="center"/>
        <w:rPr>
          <w:b/>
        </w:rPr>
      </w:pPr>
    </w:p>
    <w:p w:rsidR="008F02BB" w:rsidRPr="00BB1BED" w:rsidRDefault="008F02BB" w:rsidP="008F02BB">
      <w:pPr>
        <w:jc w:val="center"/>
        <w:rPr>
          <w:b/>
          <w:u w:val="single"/>
        </w:rPr>
      </w:pPr>
      <w:r w:rsidRPr="00BB1BED">
        <w:rPr>
          <w:b/>
          <w:u w:val="single"/>
        </w:rPr>
        <w:t>Развитие речи</w:t>
      </w:r>
    </w:p>
    <w:p w:rsidR="008F02BB" w:rsidRPr="00BB1BED" w:rsidRDefault="008F02BB" w:rsidP="008F02BB">
      <w:pPr>
        <w:jc w:val="center"/>
        <w:rPr>
          <w:b/>
        </w:rPr>
      </w:pPr>
    </w:p>
    <w:p w:rsidR="008F02BB" w:rsidRPr="00BB1BED" w:rsidRDefault="008F02BB" w:rsidP="008F02BB">
      <w:r w:rsidRPr="00BB1BED">
        <w:rPr>
          <w:b/>
        </w:rPr>
        <w:t xml:space="preserve">Композиция – </w:t>
      </w:r>
      <w:r w:rsidRPr="00BB1BED">
        <w:t>построение художественного произведения.</w:t>
      </w:r>
    </w:p>
    <w:p w:rsidR="008F02BB" w:rsidRPr="00BB1BED" w:rsidRDefault="008F02BB" w:rsidP="008F02BB">
      <w:pPr>
        <w:rPr>
          <w:b/>
        </w:rPr>
      </w:pPr>
      <w:r w:rsidRPr="00BB1BED">
        <w:rPr>
          <w:b/>
        </w:rPr>
        <w:t>Трёхкомпонентная структура –  1. Вступление</w:t>
      </w:r>
    </w:p>
    <w:p w:rsidR="008F02BB" w:rsidRPr="00BB1BED" w:rsidRDefault="008F02BB" w:rsidP="008F02BB">
      <w:pPr>
        <w:ind w:firstLine="3544"/>
        <w:rPr>
          <w:b/>
        </w:rPr>
      </w:pPr>
      <w:r w:rsidRPr="00BB1BED">
        <w:rPr>
          <w:b/>
        </w:rPr>
        <w:t>2. Основная часть</w:t>
      </w:r>
    </w:p>
    <w:p w:rsidR="008F02BB" w:rsidRPr="00BB1BED" w:rsidRDefault="008F02BB" w:rsidP="008F02BB">
      <w:pPr>
        <w:ind w:firstLine="3544"/>
        <w:rPr>
          <w:b/>
        </w:rPr>
      </w:pPr>
      <w:r w:rsidRPr="00BB1BED">
        <w:rPr>
          <w:b/>
        </w:rPr>
        <w:t>3. Заключение</w:t>
      </w:r>
    </w:p>
    <w:p w:rsidR="008F02BB" w:rsidRPr="00BB1BED" w:rsidRDefault="008F02BB" w:rsidP="008F02BB">
      <w:r w:rsidRPr="00BB1BED">
        <w:rPr>
          <w:b/>
        </w:rPr>
        <w:t xml:space="preserve">Тема текста - </w:t>
      </w:r>
      <w:r w:rsidRPr="00BB1BED">
        <w:t xml:space="preserve">это то, о чем говорится в </w:t>
      </w:r>
      <w:r w:rsidRPr="00BB1BED">
        <w:rPr>
          <w:bCs/>
        </w:rPr>
        <w:t>тексте</w:t>
      </w:r>
      <w:r w:rsidRPr="00BB1BED">
        <w:t>.</w:t>
      </w:r>
    </w:p>
    <w:p w:rsidR="008F02BB" w:rsidRPr="00BB1BED" w:rsidRDefault="008F02BB" w:rsidP="008F02BB">
      <w:pPr>
        <w:rPr>
          <w:b/>
        </w:rPr>
      </w:pPr>
      <w:r w:rsidRPr="00BB1BED">
        <w:rPr>
          <w:b/>
        </w:rPr>
        <w:t xml:space="preserve">Основная мысль текста – </w:t>
      </w:r>
      <w:r w:rsidRPr="00BB1BED">
        <w:t>это то, что говорится о теме.</w:t>
      </w:r>
    </w:p>
    <w:p w:rsidR="008F02BB" w:rsidRPr="00BB1BED" w:rsidRDefault="008F02BB" w:rsidP="008F02BB">
      <w:r w:rsidRPr="00BB1BED">
        <w:rPr>
          <w:b/>
        </w:rPr>
        <w:t xml:space="preserve">Идея текста – </w:t>
      </w:r>
      <w:r w:rsidRPr="00BB1BED">
        <w:t>это то, для чего был создан текст.</w:t>
      </w:r>
    </w:p>
    <w:p w:rsidR="007A276F" w:rsidRPr="00BB1BED" w:rsidRDefault="007A276F"/>
    <w:p w:rsidR="008F02BB" w:rsidRPr="00BB1BED" w:rsidRDefault="008F02BB"/>
    <w:p w:rsidR="008F02BB" w:rsidRPr="00BB1BED" w:rsidRDefault="008F02BB"/>
    <w:p w:rsidR="008F02BB" w:rsidRPr="00BB1BED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8F02BB" w:rsidRDefault="008F02BB"/>
    <w:p w:rsidR="00BB1BED" w:rsidRDefault="00BB1BED"/>
    <w:p w:rsidR="00BB1BED" w:rsidRDefault="00BB1BED"/>
    <w:p w:rsidR="00BB1BED" w:rsidRDefault="00BB1BED"/>
    <w:p w:rsidR="00BB1BED" w:rsidRDefault="00BB1BED"/>
    <w:p w:rsidR="00BB1BED" w:rsidRDefault="00BB1BED"/>
    <w:p w:rsidR="00BB1BED" w:rsidRDefault="00BB1BED"/>
    <w:p w:rsidR="00BB1BED" w:rsidRDefault="00BB1BED"/>
    <w:p w:rsidR="00BB1BED" w:rsidRDefault="00BB1BED"/>
    <w:p w:rsidR="00BB1BED" w:rsidRDefault="00BB1BED"/>
    <w:p w:rsidR="008F02BB" w:rsidRPr="00BB1BED" w:rsidRDefault="008F02BB" w:rsidP="008F02BB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8F02BB" w:rsidRPr="00BB1BED" w:rsidRDefault="008F02BB" w:rsidP="008F02BB">
      <w:pPr>
        <w:contextualSpacing/>
      </w:pPr>
      <w:r w:rsidRPr="00BB1BED">
        <w:t xml:space="preserve">                                    по русскому языку 6  класс.  </w:t>
      </w:r>
      <w:r w:rsidRPr="00BB1BED">
        <w:rPr>
          <w:lang w:val="en-US"/>
        </w:rPr>
        <w:t>II</w:t>
      </w:r>
      <w:r w:rsidRPr="00BB1BED">
        <w:t xml:space="preserve"> четверть </w:t>
      </w: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Четверть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  <w:lang w:val="en-US"/>
              </w:rPr>
            </w:pPr>
            <w:r w:rsidRPr="00BB1BED">
              <w:rPr>
                <w:b/>
                <w:lang w:val="en-US"/>
              </w:rPr>
              <w:t>II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Предмет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Русский язык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Класс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6</w:t>
            </w:r>
          </w:p>
        </w:tc>
      </w:tr>
    </w:tbl>
    <w:tbl>
      <w:tblPr>
        <w:tblStyle w:val="a4"/>
        <w:tblpPr w:leftFromText="180" w:rightFromText="180" w:vertAnchor="page" w:horzAnchor="margin" w:tblpY="3464"/>
        <w:tblW w:w="9889" w:type="dxa"/>
        <w:tblLook w:val="04A0"/>
      </w:tblPr>
      <w:tblGrid>
        <w:gridCol w:w="3369"/>
        <w:gridCol w:w="6520"/>
      </w:tblGrid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Орфограмма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Правило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1. Буквы </w:t>
            </w:r>
            <w:proofErr w:type="gramStart"/>
            <w:r w:rsidRPr="008F02BB">
              <w:rPr>
                <w:sz w:val="24"/>
                <w:szCs w:val="24"/>
              </w:rPr>
              <w:t>о</w:t>
            </w:r>
            <w:proofErr w:type="gramEnd"/>
            <w:r w:rsidRPr="008F02BB">
              <w:rPr>
                <w:sz w:val="24"/>
                <w:szCs w:val="24"/>
              </w:rPr>
              <w:t xml:space="preserve"> и а </w:t>
            </w:r>
            <w:proofErr w:type="gramStart"/>
            <w:r w:rsidRPr="008F02BB">
              <w:rPr>
                <w:sz w:val="24"/>
                <w:szCs w:val="24"/>
              </w:rPr>
              <w:t>в</w:t>
            </w:r>
            <w:proofErr w:type="gramEnd"/>
            <w:r w:rsidRPr="008F02BB">
              <w:rPr>
                <w:sz w:val="24"/>
                <w:szCs w:val="24"/>
              </w:rPr>
              <w:t xml:space="preserve"> корнях </w:t>
            </w:r>
            <w:r w:rsidRPr="008F02BB">
              <w:rPr>
                <w:b/>
                <w:sz w:val="24"/>
                <w:szCs w:val="24"/>
              </w:rPr>
              <w:t>лаг/лож, кос/</w:t>
            </w:r>
            <w:proofErr w:type="spellStart"/>
            <w:r w:rsidRPr="008F02BB">
              <w:rPr>
                <w:b/>
                <w:sz w:val="24"/>
                <w:szCs w:val="24"/>
              </w:rPr>
              <w:t>кас</w:t>
            </w:r>
            <w:proofErr w:type="spellEnd"/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В  корнях лаг/лож и кос/</w:t>
            </w:r>
            <w:proofErr w:type="spellStart"/>
            <w:r w:rsidRPr="008F02BB">
              <w:rPr>
                <w:sz w:val="24"/>
                <w:szCs w:val="24"/>
              </w:rPr>
              <w:t>кас</w:t>
            </w:r>
            <w:proofErr w:type="spellEnd"/>
            <w:r w:rsidRPr="008F02BB">
              <w:rPr>
                <w:sz w:val="24"/>
                <w:szCs w:val="24"/>
              </w:rPr>
              <w:t xml:space="preserve"> в безударном положении пишется буква а, если после корня стоит суффикс  </w:t>
            </w:r>
            <w:proofErr w:type="gramStart"/>
            <w:r w:rsidRPr="008F02BB">
              <w:rPr>
                <w:sz w:val="24"/>
                <w:szCs w:val="24"/>
              </w:rPr>
              <w:t>-а</w:t>
            </w:r>
            <w:proofErr w:type="gramEnd"/>
            <w:r w:rsidRPr="008F02BB">
              <w:rPr>
                <w:sz w:val="24"/>
                <w:szCs w:val="24"/>
              </w:rPr>
              <w:t xml:space="preserve">-. 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2. Буквы </w:t>
            </w:r>
            <w:proofErr w:type="gramStart"/>
            <w:r w:rsidRPr="008F02BB">
              <w:rPr>
                <w:sz w:val="24"/>
                <w:szCs w:val="24"/>
              </w:rPr>
              <w:t>о</w:t>
            </w:r>
            <w:proofErr w:type="gramEnd"/>
            <w:r w:rsidRPr="008F02BB">
              <w:rPr>
                <w:sz w:val="24"/>
                <w:szCs w:val="24"/>
              </w:rPr>
              <w:t xml:space="preserve"> и а в корне </w:t>
            </w:r>
            <w:r w:rsidRPr="008F02BB">
              <w:rPr>
                <w:b/>
                <w:sz w:val="24"/>
                <w:szCs w:val="24"/>
              </w:rPr>
              <w:t>гор/</w:t>
            </w:r>
            <w:proofErr w:type="spellStart"/>
            <w:r w:rsidRPr="008F02BB">
              <w:rPr>
                <w:b/>
                <w:sz w:val="24"/>
                <w:szCs w:val="24"/>
              </w:rPr>
              <w:t>гар</w:t>
            </w:r>
            <w:proofErr w:type="spellEnd"/>
            <w:r w:rsidRPr="008F02B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F02BB">
              <w:rPr>
                <w:b/>
                <w:sz w:val="24"/>
                <w:szCs w:val="24"/>
              </w:rPr>
              <w:t>зар</w:t>
            </w:r>
            <w:proofErr w:type="spellEnd"/>
            <w:r w:rsidRPr="008F02BB">
              <w:rPr>
                <w:b/>
                <w:sz w:val="24"/>
                <w:szCs w:val="24"/>
              </w:rPr>
              <w:t>/</w:t>
            </w:r>
            <w:proofErr w:type="spellStart"/>
            <w:r w:rsidRPr="008F02BB">
              <w:rPr>
                <w:b/>
                <w:sz w:val="24"/>
                <w:szCs w:val="24"/>
              </w:rPr>
              <w:t>зор</w:t>
            </w:r>
            <w:proofErr w:type="spellEnd"/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В корне с чередованием </w:t>
            </w:r>
            <w:proofErr w:type="gramStart"/>
            <w:r w:rsidRPr="008F02BB">
              <w:rPr>
                <w:sz w:val="24"/>
                <w:szCs w:val="24"/>
              </w:rPr>
              <w:t>-г</w:t>
            </w:r>
            <w:proofErr w:type="gramEnd"/>
            <w:r w:rsidRPr="008F02BB">
              <w:rPr>
                <w:sz w:val="24"/>
                <w:szCs w:val="24"/>
              </w:rPr>
              <w:t>ор- – -</w:t>
            </w:r>
            <w:proofErr w:type="spellStart"/>
            <w:r w:rsidRPr="008F02BB">
              <w:rPr>
                <w:sz w:val="24"/>
                <w:szCs w:val="24"/>
              </w:rPr>
              <w:t>гар</w:t>
            </w:r>
            <w:proofErr w:type="spellEnd"/>
            <w:r w:rsidRPr="008F02BB">
              <w:rPr>
                <w:sz w:val="24"/>
                <w:szCs w:val="24"/>
              </w:rPr>
              <w:t>- в безударном положении пишется буква о.  В корне с чередованием –</w:t>
            </w:r>
            <w:proofErr w:type="spellStart"/>
            <w:r w:rsidRPr="008F02BB">
              <w:rPr>
                <w:sz w:val="24"/>
                <w:szCs w:val="24"/>
              </w:rPr>
              <w:t>зар</w:t>
            </w:r>
            <w:proofErr w:type="spellEnd"/>
            <w:r w:rsidRPr="008F02BB">
              <w:rPr>
                <w:sz w:val="24"/>
                <w:szCs w:val="24"/>
              </w:rPr>
              <w:t>/</w:t>
            </w:r>
            <w:proofErr w:type="spellStart"/>
            <w:r w:rsidRPr="008F02BB">
              <w:rPr>
                <w:sz w:val="24"/>
                <w:szCs w:val="24"/>
              </w:rPr>
              <w:t>зор</w:t>
            </w:r>
            <w:proofErr w:type="spellEnd"/>
            <w:r w:rsidRPr="008F02BB">
              <w:rPr>
                <w:sz w:val="24"/>
                <w:szCs w:val="24"/>
              </w:rPr>
              <w:t xml:space="preserve"> - в безударном положении пишется буква а. </w:t>
            </w:r>
            <w:proofErr w:type="spellStart"/>
            <w:r w:rsidRPr="008F02BB">
              <w:rPr>
                <w:sz w:val="24"/>
                <w:szCs w:val="24"/>
              </w:rPr>
              <w:t>Искл</w:t>
            </w:r>
            <w:proofErr w:type="spellEnd"/>
            <w:r w:rsidRPr="008F02BB">
              <w:rPr>
                <w:sz w:val="24"/>
                <w:szCs w:val="24"/>
              </w:rPr>
              <w:t>: зоревать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3. Буквы </w:t>
            </w:r>
            <w:proofErr w:type="spellStart"/>
            <w:r w:rsidRPr="008F02BB">
              <w:rPr>
                <w:b/>
                <w:sz w:val="24"/>
                <w:szCs w:val="24"/>
              </w:rPr>
              <w:t>ы</w:t>
            </w:r>
            <w:proofErr w:type="spellEnd"/>
            <w:r w:rsidRPr="008F02BB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8F02BB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  <w:r w:rsidRPr="008F02BB">
              <w:rPr>
                <w:sz w:val="24"/>
                <w:szCs w:val="24"/>
              </w:rPr>
              <w:t xml:space="preserve"> </w:t>
            </w:r>
            <w:r w:rsidRPr="008F02BB">
              <w:rPr>
                <w:b/>
                <w:sz w:val="24"/>
                <w:szCs w:val="24"/>
              </w:rPr>
              <w:t>после приставок.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После русскоязычных приставок на согласный пишется буква </w:t>
            </w:r>
            <w:proofErr w:type="spellStart"/>
            <w:r w:rsidRPr="008F02BB">
              <w:rPr>
                <w:sz w:val="24"/>
                <w:szCs w:val="24"/>
              </w:rPr>
              <w:t>ы</w:t>
            </w:r>
            <w:proofErr w:type="spellEnd"/>
            <w:r w:rsidRPr="008F02BB">
              <w:rPr>
                <w:sz w:val="24"/>
                <w:szCs w:val="24"/>
              </w:rPr>
              <w:t xml:space="preserve">, если однокоренные слова без этих приставок начинаются со звука [и]. </w:t>
            </w:r>
            <w:proofErr w:type="spellStart"/>
            <w:r w:rsidRPr="008F02BB">
              <w:rPr>
                <w:sz w:val="24"/>
                <w:szCs w:val="24"/>
              </w:rPr>
              <w:t>Искл</w:t>
            </w:r>
            <w:proofErr w:type="spellEnd"/>
            <w:r w:rsidRPr="008F02BB">
              <w:rPr>
                <w:sz w:val="24"/>
                <w:szCs w:val="24"/>
              </w:rPr>
              <w:t>: после приставки сверх-, ме</w:t>
            </w:r>
            <w:proofErr w:type="gramStart"/>
            <w:r w:rsidRPr="008F02BB">
              <w:rPr>
                <w:sz w:val="24"/>
                <w:szCs w:val="24"/>
              </w:rPr>
              <w:t>ж-</w:t>
            </w:r>
            <w:proofErr w:type="gramEnd"/>
            <w:r w:rsidRPr="008F02BB">
              <w:rPr>
                <w:sz w:val="24"/>
                <w:szCs w:val="24"/>
              </w:rPr>
              <w:t xml:space="preserve"> пишется буква и + взимать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4. Гласные в приставках </w:t>
            </w:r>
            <w:proofErr w:type="spellStart"/>
            <w:r w:rsidRPr="008F02BB">
              <w:rPr>
                <w:b/>
                <w:sz w:val="24"/>
                <w:szCs w:val="24"/>
              </w:rPr>
              <w:t>пре</w:t>
            </w:r>
            <w:proofErr w:type="spellEnd"/>
            <w:r w:rsidRPr="008F02BB">
              <w:rPr>
                <w:b/>
                <w:sz w:val="24"/>
                <w:szCs w:val="24"/>
              </w:rPr>
              <w:t>-</w:t>
            </w:r>
            <w:r w:rsidRPr="008F02BB">
              <w:rPr>
                <w:sz w:val="24"/>
                <w:szCs w:val="24"/>
              </w:rPr>
              <w:t xml:space="preserve"> и </w:t>
            </w:r>
            <w:proofErr w:type="gramStart"/>
            <w:r w:rsidRPr="008F02BB">
              <w:rPr>
                <w:b/>
                <w:sz w:val="24"/>
                <w:szCs w:val="24"/>
              </w:rPr>
              <w:t>при</w:t>
            </w:r>
            <w:proofErr w:type="gramEnd"/>
            <w:r w:rsidRPr="008F02BB">
              <w:rPr>
                <w:b/>
                <w:sz w:val="24"/>
                <w:szCs w:val="24"/>
              </w:rPr>
              <w:t>-</w:t>
            </w:r>
            <w:r w:rsidRPr="008F02BB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Если приставка обозначает присоединение, приближение, близость или неполное действие, то в ней пишется буква и.</w:t>
            </w:r>
            <w:r w:rsidRPr="008F02BB">
              <w:rPr>
                <w:sz w:val="24"/>
                <w:szCs w:val="24"/>
              </w:rPr>
              <w:br/>
              <w:t>Если приставка близка по значению к слову очень или к приставке пере-, то в ней пишется буква е.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5. </w:t>
            </w:r>
            <w:proofErr w:type="gramStart"/>
            <w:r w:rsidRPr="008F02BB">
              <w:rPr>
                <w:b/>
                <w:sz w:val="24"/>
                <w:szCs w:val="24"/>
              </w:rPr>
              <w:t>Соединительные</w:t>
            </w:r>
            <w:proofErr w:type="gramEnd"/>
            <w:r w:rsidRPr="008F02BB">
              <w:rPr>
                <w:b/>
                <w:sz w:val="24"/>
                <w:szCs w:val="24"/>
              </w:rPr>
              <w:t xml:space="preserve"> о и е</w:t>
            </w:r>
            <w:r w:rsidRPr="008F02BB">
              <w:rPr>
                <w:sz w:val="24"/>
                <w:szCs w:val="24"/>
              </w:rPr>
              <w:t xml:space="preserve"> в сложных словах.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Сложными называются слова, состоящие из двух (реже трёх) корней. В сложных словах после твёрдых согласных пишется </w:t>
            </w:r>
            <w:proofErr w:type="gramStart"/>
            <w:r w:rsidRPr="008F02BB">
              <w:rPr>
                <w:sz w:val="24"/>
                <w:szCs w:val="24"/>
              </w:rPr>
              <w:t>соединительная</w:t>
            </w:r>
            <w:proofErr w:type="gramEnd"/>
            <w:r w:rsidRPr="008F02BB">
              <w:rPr>
                <w:sz w:val="24"/>
                <w:szCs w:val="24"/>
              </w:rPr>
              <w:t xml:space="preserve"> о, а после мягких согласных, шипящих и </w:t>
            </w:r>
            <w:proofErr w:type="spellStart"/>
            <w:r w:rsidRPr="008F02BB">
              <w:rPr>
                <w:sz w:val="24"/>
                <w:szCs w:val="24"/>
              </w:rPr>
              <w:t>ц</w:t>
            </w:r>
            <w:proofErr w:type="spellEnd"/>
            <w:r w:rsidRPr="008F02BB">
              <w:rPr>
                <w:sz w:val="24"/>
                <w:szCs w:val="24"/>
              </w:rPr>
              <w:t xml:space="preserve"> - соединительная е.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Термин (понятие)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1.Имя существительное.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Постоянные признаки: нарицательное или собственное, </w:t>
            </w:r>
            <w:proofErr w:type="spellStart"/>
            <w:r w:rsidRPr="008F02BB">
              <w:rPr>
                <w:sz w:val="24"/>
                <w:szCs w:val="24"/>
              </w:rPr>
              <w:t>одушевл</w:t>
            </w:r>
            <w:proofErr w:type="spellEnd"/>
            <w:r w:rsidRPr="008F02BB">
              <w:rPr>
                <w:sz w:val="24"/>
                <w:szCs w:val="24"/>
              </w:rPr>
              <w:t xml:space="preserve">. или </w:t>
            </w:r>
            <w:proofErr w:type="spellStart"/>
            <w:r w:rsidRPr="008F02BB">
              <w:rPr>
                <w:sz w:val="24"/>
                <w:szCs w:val="24"/>
              </w:rPr>
              <w:t>неодушевл</w:t>
            </w:r>
            <w:proofErr w:type="spellEnd"/>
            <w:r w:rsidRPr="008F02BB">
              <w:rPr>
                <w:sz w:val="24"/>
                <w:szCs w:val="24"/>
              </w:rPr>
              <w:t>., род, склонение. Непостоянные признаки: число падеж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2.Склонение имён существительных.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Имена существительные 3 склонения, а также слова на </w:t>
            </w:r>
            <w:proofErr w:type="gramStart"/>
            <w:r w:rsidRPr="008F02BB">
              <w:rPr>
                <w:sz w:val="24"/>
                <w:szCs w:val="24"/>
              </w:rPr>
              <w:t>–</w:t>
            </w:r>
            <w:proofErr w:type="spellStart"/>
            <w:r w:rsidRPr="008F02BB">
              <w:rPr>
                <w:sz w:val="24"/>
                <w:szCs w:val="24"/>
              </w:rPr>
              <w:t>и</w:t>
            </w:r>
            <w:proofErr w:type="gramEnd"/>
            <w:r w:rsidRPr="008F02BB">
              <w:rPr>
                <w:sz w:val="24"/>
                <w:szCs w:val="24"/>
              </w:rPr>
              <w:t>я</w:t>
            </w:r>
            <w:proofErr w:type="spellEnd"/>
            <w:r w:rsidRPr="008F02BB">
              <w:rPr>
                <w:sz w:val="24"/>
                <w:szCs w:val="24"/>
              </w:rPr>
              <w:t>, –</w:t>
            </w:r>
            <w:proofErr w:type="spellStart"/>
            <w:r w:rsidRPr="008F02BB">
              <w:rPr>
                <w:sz w:val="24"/>
                <w:szCs w:val="24"/>
              </w:rPr>
              <w:t>ий</w:t>
            </w:r>
            <w:proofErr w:type="spellEnd"/>
            <w:r w:rsidRPr="008F02BB">
              <w:rPr>
                <w:sz w:val="24"/>
                <w:szCs w:val="24"/>
              </w:rPr>
              <w:t xml:space="preserve"> и –</w:t>
            </w:r>
            <w:proofErr w:type="spellStart"/>
            <w:r w:rsidRPr="008F02BB">
              <w:rPr>
                <w:sz w:val="24"/>
                <w:szCs w:val="24"/>
              </w:rPr>
              <w:t>ие</w:t>
            </w:r>
            <w:proofErr w:type="spellEnd"/>
            <w:r w:rsidRPr="008F02BB">
              <w:rPr>
                <w:sz w:val="24"/>
                <w:szCs w:val="24"/>
              </w:rPr>
              <w:t xml:space="preserve"> в предложном падеже имеют окончание –и. Существительные 1 и 2 склонений в предложном падеже имеют окончание -е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3. Разносклоняемые имена существительные.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proofErr w:type="gramStart"/>
            <w:r w:rsidRPr="008F02BB">
              <w:rPr>
                <w:sz w:val="24"/>
                <w:szCs w:val="24"/>
              </w:rPr>
              <w:t>бремя, стремя, время, вымя, знамя, имя, пламя, племя, семя, темя, путь.</w:t>
            </w:r>
            <w:proofErr w:type="gramEnd"/>
            <w:r w:rsidRPr="008F02BB">
              <w:rPr>
                <w:sz w:val="24"/>
                <w:szCs w:val="24"/>
              </w:rPr>
              <w:t xml:space="preserve"> У разносклоняемых имён существительных в падежных формах к корню прибавляется суффикс </w:t>
            </w:r>
            <w:proofErr w:type="gramStart"/>
            <w:r w:rsidRPr="008F02BB">
              <w:rPr>
                <w:sz w:val="24"/>
                <w:szCs w:val="24"/>
              </w:rPr>
              <w:t>–</w:t>
            </w:r>
            <w:proofErr w:type="spellStart"/>
            <w:r w:rsidRPr="008F02BB">
              <w:rPr>
                <w:sz w:val="24"/>
                <w:szCs w:val="24"/>
              </w:rPr>
              <w:t>е</w:t>
            </w:r>
            <w:proofErr w:type="gramEnd"/>
            <w:r w:rsidRPr="008F02BB">
              <w:rPr>
                <w:sz w:val="24"/>
                <w:szCs w:val="24"/>
              </w:rPr>
              <w:t>н</w:t>
            </w:r>
            <w:proofErr w:type="spellEnd"/>
            <w:r w:rsidRPr="008F02BB">
              <w:rPr>
                <w:sz w:val="24"/>
                <w:szCs w:val="24"/>
              </w:rPr>
              <w:t>- (-</w:t>
            </w:r>
            <w:proofErr w:type="spellStart"/>
            <w:r w:rsidRPr="008F02BB">
              <w:rPr>
                <w:sz w:val="24"/>
                <w:szCs w:val="24"/>
              </w:rPr>
              <w:t>ён</w:t>
            </w:r>
            <w:proofErr w:type="spellEnd"/>
            <w:r w:rsidRPr="008F02BB">
              <w:rPr>
                <w:sz w:val="24"/>
                <w:szCs w:val="24"/>
              </w:rPr>
              <w:t>-).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4. Несклоняемые имена существительные.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Имеют для всех падежей одну и ту же форму слова</w:t>
            </w:r>
          </w:p>
        </w:tc>
      </w:tr>
      <w:tr w:rsidR="008F02BB" w:rsidRPr="0037738E" w:rsidTr="008F02BB">
        <w:tc>
          <w:tcPr>
            <w:tcW w:w="3369" w:type="dxa"/>
            <w:vAlign w:val="center"/>
          </w:tcPr>
          <w:p w:rsidR="008F02BB" w:rsidRPr="008F02BB" w:rsidRDefault="008F02BB" w:rsidP="0020130D">
            <w:pPr>
              <w:spacing w:beforeLines="30"/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>5.Имена существительные общего рода.</w:t>
            </w:r>
          </w:p>
        </w:tc>
        <w:tc>
          <w:tcPr>
            <w:tcW w:w="6520" w:type="dxa"/>
            <w:vAlign w:val="center"/>
          </w:tcPr>
          <w:p w:rsidR="008F02BB" w:rsidRPr="008F02BB" w:rsidRDefault="008F02BB" w:rsidP="008F02BB">
            <w:pPr>
              <w:rPr>
                <w:sz w:val="24"/>
                <w:szCs w:val="24"/>
              </w:rPr>
            </w:pPr>
            <w:r w:rsidRPr="008F02BB">
              <w:rPr>
                <w:sz w:val="24"/>
                <w:szCs w:val="24"/>
              </w:rPr>
              <w:t xml:space="preserve">Имена существительные с окончанием </w:t>
            </w:r>
            <w:proofErr w:type="gramStart"/>
            <w:r w:rsidRPr="008F02BB">
              <w:rPr>
                <w:sz w:val="24"/>
                <w:szCs w:val="24"/>
              </w:rPr>
              <w:t>–а</w:t>
            </w:r>
            <w:proofErr w:type="gramEnd"/>
            <w:r w:rsidRPr="008F02BB">
              <w:rPr>
                <w:sz w:val="24"/>
                <w:szCs w:val="24"/>
              </w:rPr>
              <w:t xml:space="preserve"> (-я), называющие качества людей,: такая умница Маша, такой умница Тимур.</w:t>
            </w:r>
          </w:p>
        </w:tc>
      </w:tr>
    </w:tbl>
    <w:p w:rsidR="008F02BB" w:rsidRPr="008F02BB" w:rsidRDefault="008F02BB" w:rsidP="008F02BB"/>
    <w:p w:rsidR="008F02BB" w:rsidRDefault="008F02BB" w:rsidP="008F02BB">
      <w:pPr>
        <w:jc w:val="right"/>
      </w:pPr>
    </w:p>
    <w:p w:rsidR="008F02BB" w:rsidRDefault="008F02BB" w:rsidP="008F02BB">
      <w:pPr>
        <w:jc w:val="right"/>
      </w:pPr>
    </w:p>
    <w:p w:rsidR="008F02BB" w:rsidRDefault="008F02BB" w:rsidP="00BB1BED">
      <w:pPr>
        <w:jc w:val="center"/>
      </w:pPr>
    </w:p>
    <w:p w:rsidR="008F02BB" w:rsidRPr="008F02BB" w:rsidRDefault="008F02BB" w:rsidP="008F02BB">
      <w:pPr>
        <w:jc w:val="right"/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F02BB">
      <w:pPr>
        <w:contextualSpacing/>
        <w:jc w:val="center"/>
        <w:rPr>
          <w:b/>
        </w:rPr>
      </w:pPr>
    </w:p>
    <w:p w:rsidR="008F02BB" w:rsidRPr="00BB1BED" w:rsidRDefault="008F02BB" w:rsidP="008F02BB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8F02BB" w:rsidRPr="00BB1BED" w:rsidRDefault="008F02BB" w:rsidP="008F02BB">
      <w:pPr>
        <w:contextualSpacing/>
      </w:pPr>
      <w:r w:rsidRPr="00BB1BED">
        <w:t xml:space="preserve">                                    по русскому языку 7  класс.  </w:t>
      </w:r>
      <w:r w:rsidRPr="00BB1BED">
        <w:rPr>
          <w:lang w:val="en-US"/>
        </w:rPr>
        <w:t>II</w:t>
      </w:r>
      <w:r w:rsidRPr="00BB1BED">
        <w:t xml:space="preserve"> четверть </w:t>
      </w: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Четверть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  <w:lang w:val="en-US"/>
              </w:rPr>
            </w:pPr>
            <w:r w:rsidRPr="00BB1BED">
              <w:rPr>
                <w:b/>
                <w:lang w:val="en-US"/>
              </w:rPr>
              <w:t>II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Предмет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Русский язык</w:t>
            </w:r>
          </w:p>
        </w:tc>
      </w:tr>
      <w:tr w:rsidR="008F02BB" w:rsidRPr="00BB1BED" w:rsidTr="00923D13">
        <w:tc>
          <w:tcPr>
            <w:tcW w:w="1276" w:type="dxa"/>
          </w:tcPr>
          <w:p w:rsidR="008F02BB" w:rsidRPr="00BB1BED" w:rsidRDefault="008F02BB" w:rsidP="00923D13">
            <w:r w:rsidRPr="00BB1BED">
              <w:t>Класс</w:t>
            </w:r>
          </w:p>
        </w:tc>
        <w:tc>
          <w:tcPr>
            <w:tcW w:w="3509" w:type="dxa"/>
          </w:tcPr>
          <w:p w:rsidR="008F02BB" w:rsidRPr="00BB1BED" w:rsidRDefault="008F02BB" w:rsidP="00923D13">
            <w:pPr>
              <w:rPr>
                <w:b/>
              </w:rPr>
            </w:pPr>
            <w:r w:rsidRPr="00BB1BED">
              <w:rPr>
                <w:b/>
              </w:rPr>
              <w:t>7</w:t>
            </w:r>
          </w:p>
        </w:tc>
      </w:tr>
    </w:tbl>
    <w:p w:rsidR="008F02BB" w:rsidRPr="00BB1BED" w:rsidRDefault="008F02BB" w:rsidP="008F02BB"/>
    <w:p w:rsidR="00677667" w:rsidRDefault="00677667" w:rsidP="00677667">
      <w:r>
        <w:rPr>
          <w:b/>
          <w:bCs/>
        </w:rPr>
        <w:t>Глагольные и наречные свойства деепричастий</w:t>
      </w:r>
      <w:r>
        <w:br/>
      </w:r>
      <w:r>
        <w:br/>
        <w:t>Глагольные признаки деепричастий:</w:t>
      </w:r>
      <w:r>
        <w:br/>
      </w:r>
      <w:r>
        <w:br/>
        <w:t xml:space="preserve">1. Обозначают действие, потому что образуются от глагола, но действие не главное, а второстепенное, добавочное, например: «Автомашина </w:t>
      </w:r>
      <w:r>
        <w:rPr>
          <w:i/>
          <w:iCs/>
        </w:rPr>
        <w:t>въехала</w:t>
      </w:r>
      <w:r>
        <w:t xml:space="preserve"> во двор и </w:t>
      </w:r>
      <w:r>
        <w:rPr>
          <w:i/>
          <w:iCs/>
        </w:rPr>
        <w:t xml:space="preserve">остановилась </w:t>
      </w:r>
      <w:r>
        <w:t xml:space="preserve">перед небольшим домиком» и «Автомашина, </w:t>
      </w:r>
      <w:r>
        <w:rPr>
          <w:i/>
          <w:iCs/>
        </w:rPr>
        <w:t xml:space="preserve">въехав </w:t>
      </w:r>
      <w:r>
        <w:t xml:space="preserve">во двор, </w:t>
      </w:r>
      <w:r>
        <w:rPr>
          <w:i/>
          <w:iCs/>
        </w:rPr>
        <w:t xml:space="preserve">остановилась </w:t>
      </w:r>
      <w:r>
        <w:t xml:space="preserve">перед небольшим домиком». В первом предложении глаголы равноправны, они являются однородными членами. Во втором – </w:t>
      </w:r>
      <w:proofErr w:type="gramStart"/>
      <w:r>
        <w:t>деепричастие</w:t>
      </w:r>
      <w:proofErr w:type="gramEnd"/>
      <w:r>
        <w:t xml:space="preserve"> </w:t>
      </w:r>
      <w:r>
        <w:rPr>
          <w:i/>
          <w:iCs/>
        </w:rPr>
        <w:t xml:space="preserve">въехав </w:t>
      </w:r>
      <w:r>
        <w:t xml:space="preserve">выражает второстепенное действие, предшествующее главному, выраженному глаголом </w:t>
      </w:r>
      <w:r>
        <w:rPr>
          <w:i/>
          <w:iCs/>
        </w:rPr>
        <w:t>остановилась.</w:t>
      </w:r>
      <w:r>
        <w:br/>
      </w:r>
      <w:r>
        <w:br/>
        <w:t xml:space="preserve">Действия, выраженные глаголом и деепричастием, производит один и тот же субъект действия. </w:t>
      </w:r>
    </w:p>
    <w:p w:rsidR="00677667" w:rsidRPr="00826343" w:rsidRDefault="00677667" w:rsidP="00677667">
      <w:r>
        <w:br/>
        <w:t xml:space="preserve">2. </w:t>
      </w:r>
      <w:proofErr w:type="gramStart"/>
      <w:r>
        <w:t xml:space="preserve">Имеют вид – совершенный и несовершенный: </w:t>
      </w:r>
      <w:r>
        <w:rPr>
          <w:i/>
          <w:iCs/>
        </w:rPr>
        <w:t>выполняя – выполнив, накрывая – накрыв, рассказывая – рассказав.</w:t>
      </w:r>
      <w:proofErr w:type="gramEnd"/>
      <w:r>
        <w:rPr>
          <w:i/>
          <w:iCs/>
        </w:rPr>
        <w:t xml:space="preserve"> </w:t>
      </w:r>
      <w:r>
        <w:t xml:space="preserve">Деепричастия несовершенного вида обычно обозначают добавочное действие, протекающее одновременно с главным. Деепричастия совершенного вида обозначают добавочное действие, преимущественно завершенное до момента основного действия, предшествующее ему: «Мысль ученого движет станком рабочего, а руки и опыт рабочего, </w:t>
      </w:r>
      <w:r>
        <w:rPr>
          <w:i/>
          <w:iCs/>
        </w:rPr>
        <w:t xml:space="preserve">проверив </w:t>
      </w:r>
      <w:r>
        <w:t xml:space="preserve">на деле науку, </w:t>
      </w:r>
      <w:r>
        <w:rPr>
          <w:i/>
          <w:iCs/>
        </w:rPr>
        <w:t xml:space="preserve">двигают </w:t>
      </w:r>
      <w:r>
        <w:t>ее дальше» (</w:t>
      </w:r>
      <w:proofErr w:type="spellStart"/>
      <w:r>
        <w:t>Кас</w:t>
      </w:r>
      <w:proofErr w:type="spellEnd"/>
      <w:r>
        <w:t>.).</w:t>
      </w:r>
      <w:r>
        <w:br/>
      </w:r>
      <w:r>
        <w:br/>
        <w:t xml:space="preserve">3. </w:t>
      </w:r>
      <w:proofErr w:type="gramStart"/>
      <w:r>
        <w:t xml:space="preserve">Могут иметь как возвратные, так и невозвратные формы: </w:t>
      </w:r>
      <w:r>
        <w:rPr>
          <w:i/>
          <w:iCs/>
        </w:rPr>
        <w:t>умывая – умываясь, поднимая – поднимаясь, отправляя – отправляясь.</w:t>
      </w:r>
      <w:r>
        <w:br/>
      </w:r>
      <w:r>
        <w:br/>
        <w:t>4.</w:t>
      </w:r>
      <w:proofErr w:type="gramEnd"/>
      <w:r>
        <w:t xml:space="preserve"> Подобно глаголу, могут определяться наречием: </w:t>
      </w:r>
      <w:r>
        <w:rPr>
          <w:i/>
          <w:iCs/>
        </w:rPr>
        <w:t>быстро идти – идя быстро, читать вслух – читая вслух, самоотверженно трудиться – самоотверженно трудясь.</w:t>
      </w:r>
      <w:r>
        <w:br/>
      </w:r>
      <w:r>
        <w:br/>
        <w:t xml:space="preserve">Деепричастия имеют три наречных признака: а) неизменяемость, б) примыкание к глаголу, в) в предложении </w:t>
      </w:r>
      <w:proofErr w:type="gramStart"/>
      <w:r>
        <w:t>выполняют роль</w:t>
      </w:r>
      <w:proofErr w:type="gramEnd"/>
      <w:r>
        <w:t xml:space="preserve"> обстоятельства.</w:t>
      </w:r>
      <w:r>
        <w:br/>
      </w:r>
      <w:r>
        <w:br/>
        <w:t>В случае утраты глагольных признаков причастие переходит в наречие.</w:t>
      </w:r>
    </w:p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Default="008F02BB" w:rsidP="008F02BB"/>
    <w:p w:rsidR="00BB1BED" w:rsidRDefault="00BB1BED" w:rsidP="008F02BB"/>
    <w:p w:rsidR="00BB1BED" w:rsidRDefault="00BB1BED" w:rsidP="008F02BB"/>
    <w:p w:rsidR="00BB1BED" w:rsidRDefault="00BB1BED" w:rsidP="008F02BB"/>
    <w:p w:rsidR="00BB1BED" w:rsidRDefault="00BB1BED" w:rsidP="008F02BB"/>
    <w:p w:rsidR="00BB1BED" w:rsidRPr="008F02BB" w:rsidRDefault="00BB1BED" w:rsidP="008F02BB"/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Pr="00BB1BED" w:rsidRDefault="00677667" w:rsidP="00677667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677667" w:rsidRPr="00BB1BED" w:rsidRDefault="00677667" w:rsidP="00677667">
      <w:pPr>
        <w:contextualSpacing/>
      </w:pPr>
      <w:r w:rsidRPr="00BB1BED">
        <w:t xml:space="preserve">                                    по русскому языку 8  класс.  </w:t>
      </w:r>
      <w:r w:rsidRPr="00BB1BED">
        <w:rPr>
          <w:lang w:val="en-US"/>
        </w:rPr>
        <w:t>II</w:t>
      </w:r>
      <w:r w:rsidRPr="00BB1BED">
        <w:t xml:space="preserve"> четверть </w:t>
      </w:r>
    </w:p>
    <w:p w:rsidR="00677667" w:rsidRPr="00BB1BED" w:rsidRDefault="00677667" w:rsidP="00677667">
      <w:pPr>
        <w:contextualSpacing/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BB1BED" w:rsidTr="00923D13">
        <w:tc>
          <w:tcPr>
            <w:tcW w:w="1276" w:type="dxa"/>
          </w:tcPr>
          <w:p w:rsidR="00677667" w:rsidRPr="00BB1BED" w:rsidRDefault="00677667" w:rsidP="00923D13">
            <w:r w:rsidRPr="00BB1BED">
              <w:t>Четверть</w:t>
            </w:r>
          </w:p>
        </w:tc>
        <w:tc>
          <w:tcPr>
            <w:tcW w:w="3509" w:type="dxa"/>
          </w:tcPr>
          <w:p w:rsidR="00677667" w:rsidRPr="00BB1BED" w:rsidRDefault="00677667" w:rsidP="00923D13">
            <w:pPr>
              <w:rPr>
                <w:b/>
                <w:lang w:val="en-US"/>
              </w:rPr>
            </w:pPr>
            <w:r w:rsidRPr="00BB1BED">
              <w:rPr>
                <w:b/>
                <w:lang w:val="en-US"/>
              </w:rPr>
              <w:t>II</w:t>
            </w:r>
          </w:p>
        </w:tc>
      </w:tr>
      <w:tr w:rsidR="00677667" w:rsidRPr="00BB1BED" w:rsidTr="00923D13">
        <w:tc>
          <w:tcPr>
            <w:tcW w:w="1276" w:type="dxa"/>
          </w:tcPr>
          <w:p w:rsidR="00677667" w:rsidRPr="00BB1BED" w:rsidRDefault="00677667" w:rsidP="00923D13">
            <w:r w:rsidRPr="00BB1BED">
              <w:t>Предмет</w:t>
            </w:r>
          </w:p>
        </w:tc>
        <w:tc>
          <w:tcPr>
            <w:tcW w:w="3509" w:type="dxa"/>
          </w:tcPr>
          <w:p w:rsidR="00677667" w:rsidRPr="00BB1BED" w:rsidRDefault="00677667" w:rsidP="00923D13">
            <w:pPr>
              <w:rPr>
                <w:b/>
              </w:rPr>
            </w:pPr>
            <w:r w:rsidRPr="00BB1BED">
              <w:rPr>
                <w:b/>
              </w:rPr>
              <w:t>Русский язык</w:t>
            </w:r>
          </w:p>
        </w:tc>
      </w:tr>
      <w:tr w:rsidR="00677667" w:rsidRPr="00BB1BED" w:rsidTr="00923D13">
        <w:tc>
          <w:tcPr>
            <w:tcW w:w="1276" w:type="dxa"/>
          </w:tcPr>
          <w:p w:rsidR="00677667" w:rsidRPr="00BB1BED" w:rsidRDefault="00677667" w:rsidP="00923D13">
            <w:r w:rsidRPr="00BB1BED">
              <w:t>Класс</w:t>
            </w:r>
          </w:p>
        </w:tc>
        <w:tc>
          <w:tcPr>
            <w:tcW w:w="3509" w:type="dxa"/>
          </w:tcPr>
          <w:p w:rsidR="00677667" w:rsidRPr="00BB1BED" w:rsidRDefault="00677667" w:rsidP="00923D13">
            <w:pPr>
              <w:rPr>
                <w:b/>
              </w:rPr>
            </w:pPr>
            <w:r w:rsidRPr="00BB1BED">
              <w:rPr>
                <w:b/>
              </w:rPr>
              <w:t>8</w:t>
            </w:r>
          </w:p>
        </w:tc>
      </w:tr>
    </w:tbl>
    <w:p w:rsidR="00677667" w:rsidRPr="008F02BB" w:rsidRDefault="00677667" w:rsidP="00677667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7796"/>
      </w:tblGrid>
      <w:tr w:rsidR="00677667" w:rsidTr="00923D13">
        <w:trPr>
          <w:trHeight w:val="3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20130D">
            <w:pPr>
              <w:spacing w:beforeLines="30"/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20130D">
            <w:pPr>
              <w:spacing w:beforeLines="30"/>
              <w:jc w:val="center"/>
              <w:rPr>
                <w:b/>
              </w:rPr>
            </w:pPr>
            <w:r>
              <w:rPr>
                <w:b/>
              </w:rPr>
              <w:t>Ответ</w:t>
            </w:r>
          </w:p>
        </w:tc>
      </w:tr>
      <w:tr w:rsidR="00677667" w:rsidRPr="005F7D7B" w:rsidTr="00923D13">
        <w:trPr>
          <w:trHeight w:val="5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F7D7B">
              <w:rPr>
                <w:sz w:val="26"/>
                <w:szCs w:val="26"/>
              </w:rPr>
              <w:t>. Простое глагольное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5F7D7B">
              <w:rPr>
                <w:sz w:val="26"/>
                <w:szCs w:val="26"/>
              </w:rPr>
              <w:t>Выражается глаголом в одном из наклонений</w:t>
            </w:r>
            <w:r>
              <w:rPr>
                <w:sz w:val="26"/>
                <w:szCs w:val="26"/>
              </w:rPr>
              <w:t xml:space="preserve"> (изъявительном, повелительном, условном): </w:t>
            </w:r>
            <w:r w:rsidRPr="005F7D7B">
              <w:rPr>
                <w:b/>
                <w:i/>
                <w:sz w:val="26"/>
                <w:szCs w:val="26"/>
              </w:rPr>
              <w:t>скажешь, скажите, сказал бы</w:t>
            </w:r>
          </w:p>
        </w:tc>
      </w:tr>
      <w:tr w:rsidR="00677667" w:rsidRPr="005F7D7B" w:rsidTr="00923D13">
        <w:trPr>
          <w:trHeight w:val="7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F7D7B">
              <w:rPr>
                <w:sz w:val="26"/>
                <w:szCs w:val="26"/>
              </w:rPr>
              <w:t>. Составное глагольное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5F7D7B">
              <w:rPr>
                <w:sz w:val="26"/>
                <w:szCs w:val="26"/>
              </w:rPr>
              <w:t>Состоит из двух элементов: из вспомогательного глагола и примыкающей к нему неопределённой формы глагола</w:t>
            </w:r>
            <w:r>
              <w:rPr>
                <w:sz w:val="26"/>
                <w:szCs w:val="26"/>
              </w:rPr>
              <w:t xml:space="preserve">: </w:t>
            </w:r>
            <w:r w:rsidRPr="005F7D7B">
              <w:rPr>
                <w:b/>
                <w:i/>
                <w:sz w:val="26"/>
                <w:szCs w:val="26"/>
              </w:rPr>
              <w:t>начать говорить</w:t>
            </w:r>
          </w:p>
        </w:tc>
      </w:tr>
      <w:tr w:rsidR="00677667" w:rsidRPr="005F7D7B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rPr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</w:tc>
      </w:tr>
      <w:tr w:rsidR="00677667" w:rsidRPr="005F7D7B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F7D7B">
              <w:rPr>
                <w:sz w:val="26"/>
                <w:szCs w:val="26"/>
              </w:rPr>
              <w:t>. Составное именное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Pr="005F7D7B" w:rsidRDefault="00677667" w:rsidP="00923D13">
            <w:pPr>
              <w:spacing w:line="240" w:lineRule="atLeast"/>
              <w:jc w:val="both"/>
              <w:rPr>
                <w:sz w:val="26"/>
                <w:szCs w:val="26"/>
              </w:rPr>
            </w:pPr>
            <w:proofErr w:type="gramStart"/>
            <w:r w:rsidRPr="005F7D7B">
              <w:rPr>
                <w:sz w:val="26"/>
                <w:szCs w:val="26"/>
              </w:rPr>
              <w:t xml:space="preserve">Состоит из двух элементов: глагола-связки </w:t>
            </w:r>
            <w:r w:rsidRPr="005F7D7B">
              <w:rPr>
                <w:b/>
                <w:i/>
                <w:sz w:val="26"/>
                <w:szCs w:val="26"/>
              </w:rPr>
              <w:t>быть</w:t>
            </w:r>
            <w:r>
              <w:rPr>
                <w:sz w:val="26"/>
                <w:szCs w:val="26"/>
              </w:rPr>
              <w:t xml:space="preserve"> </w:t>
            </w:r>
            <w:r w:rsidRPr="005F7D7B">
              <w:rPr>
                <w:sz w:val="26"/>
                <w:szCs w:val="26"/>
              </w:rPr>
              <w:t>и именной части (имя существительное, имя прилагательное, причастие, имя числительное, местоимение, наречие</w:t>
            </w:r>
            <w:r>
              <w:rPr>
                <w:sz w:val="26"/>
                <w:szCs w:val="26"/>
              </w:rPr>
              <w:t>, категория состояния</w:t>
            </w:r>
            <w:r w:rsidRPr="005F7D7B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: </w:t>
            </w:r>
            <w:r w:rsidRPr="005F7D7B">
              <w:rPr>
                <w:b/>
                <w:i/>
                <w:sz w:val="26"/>
                <w:szCs w:val="26"/>
              </w:rPr>
              <w:t>буду занят</w:t>
            </w:r>
            <w:proofErr w:type="gramEnd"/>
          </w:p>
        </w:tc>
      </w:tr>
      <w:tr w:rsidR="00677667" w:rsidRPr="00E06F75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4. Что такое  дополнение?</w:t>
            </w:r>
          </w:p>
          <w:p w:rsidR="00677667" w:rsidRPr="00E06F75" w:rsidRDefault="00677667" w:rsidP="00923D13">
            <w:r w:rsidRPr="00E06F75">
              <w:rPr>
                <w:sz w:val="26"/>
                <w:szCs w:val="26"/>
              </w:rPr>
              <w:t>Виды дополнений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jc w:val="both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Дополнение – второстепенный член предложения, который отвечает на вопросы косвенных  падежей.</w:t>
            </w:r>
          </w:p>
          <w:p w:rsidR="00677667" w:rsidRPr="00E06F75" w:rsidRDefault="00677667" w:rsidP="00923D13">
            <w:r>
              <w:rPr>
                <w:sz w:val="26"/>
                <w:szCs w:val="26"/>
              </w:rPr>
              <w:t>Дополнения бывают прямые и косвенные. Прямое дополнение выражается именем существительным в винительном падеже без предлога,  в родительном падеже без предлога при  отрицании или при обозначении части целого. Остальные дополнения – косвенные.</w:t>
            </w:r>
          </w:p>
        </w:tc>
      </w:tr>
      <w:tr w:rsidR="00677667" w:rsidRPr="00E06F75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5.  Что такое определение? </w:t>
            </w:r>
          </w:p>
          <w:p w:rsidR="00677667" w:rsidRDefault="00677667" w:rsidP="00923D13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Виды определений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Определение – второстепенный член предложения, который отвечает на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r w:rsidRPr="00E06F75">
              <w:rPr>
                <w:rFonts w:ascii="Times New Roman" w:hAnsi="Times New Roman" w:cs="Times New Roman"/>
                <w:sz w:val="26"/>
                <w:szCs w:val="26"/>
              </w:rPr>
              <w:t>какой? чей?</w:t>
            </w:r>
          </w:p>
          <w:p w:rsidR="00677667" w:rsidRPr="00E06F75" w:rsidRDefault="00677667" w:rsidP="00923D13">
            <w:r>
              <w:rPr>
                <w:sz w:val="26"/>
                <w:szCs w:val="26"/>
              </w:rPr>
              <w:t>Согласованные определения связаны с определяемым словом посредством согласования. Несогласованные  определения связаны с определяемым словом посредством управления или  примыкания.</w:t>
            </w:r>
          </w:p>
        </w:tc>
      </w:tr>
      <w:tr w:rsidR="00677667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6. Что такое  приложение?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Приложение - это определение, выраженное именем существительным, согласованным с определяемым словом в падеже. Приложения бывают согласованные и несогласованные.</w:t>
            </w:r>
          </w:p>
        </w:tc>
      </w:tr>
      <w:tr w:rsidR="00677667" w:rsidTr="00923D1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Что такое обстоятельство?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67" w:rsidRDefault="00677667" w:rsidP="00923D13">
            <w:pPr>
              <w:spacing w:line="240" w:lineRule="atLeas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Обстоятельство – второстепенный член предложения, обозначающий различные обстоятельства, при которых происходит действие,  и отвечающий на вопросы о месте, времени, причине, цели, образе действия, степени, уступки.</w:t>
            </w:r>
            <w:proofErr w:type="gramEnd"/>
          </w:p>
        </w:tc>
      </w:tr>
    </w:tbl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Default="008F02BB" w:rsidP="008F02BB"/>
    <w:p w:rsidR="00BB1BED" w:rsidRDefault="00BB1BED" w:rsidP="008F02BB"/>
    <w:p w:rsidR="00BB1BED" w:rsidRDefault="00BB1BED" w:rsidP="008F02BB"/>
    <w:p w:rsidR="00BB1BED" w:rsidRDefault="00BB1BED" w:rsidP="008F02BB"/>
    <w:p w:rsidR="00BB1BED" w:rsidRPr="008F02BB" w:rsidRDefault="00BB1BED" w:rsidP="008F02BB"/>
    <w:p w:rsidR="00677667" w:rsidRPr="00BB1BED" w:rsidRDefault="00677667" w:rsidP="00677667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677667" w:rsidRPr="00BB1BED" w:rsidRDefault="00677667" w:rsidP="00677667">
      <w:pPr>
        <w:contextualSpacing/>
      </w:pPr>
      <w:r w:rsidRPr="00BB1BED">
        <w:t xml:space="preserve">                                    по русскому языку 9  класс.  </w:t>
      </w:r>
      <w:r w:rsidRPr="00BB1BED">
        <w:rPr>
          <w:lang w:val="en-US"/>
        </w:rPr>
        <w:t>II</w:t>
      </w:r>
      <w:r w:rsidRPr="00BB1BED">
        <w:t xml:space="preserve"> четверть </w:t>
      </w:r>
    </w:p>
    <w:p w:rsidR="00677667" w:rsidRPr="008F02BB" w:rsidRDefault="00677667" w:rsidP="00677667">
      <w:pPr>
        <w:contextualSpacing/>
        <w:rPr>
          <w:sz w:val="28"/>
          <w:szCs w:val="28"/>
        </w:rPr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Четверть</w:t>
            </w:r>
          </w:p>
        </w:tc>
        <w:tc>
          <w:tcPr>
            <w:tcW w:w="3509" w:type="dxa"/>
          </w:tcPr>
          <w:p w:rsidR="00677667" w:rsidRPr="00EC6C4A" w:rsidRDefault="00677667" w:rsidP="00923D1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Предмет</w:t>
            </w:r>
          </w:p>
        </w:tc>
        <w:tc>
          <w:tcPr>
            <w:tcW w:w="3509" w:type="dxa"/>
          </w:tcPr>
          <w:p w:rsidR="00677667" w:rsidRPr="008F02BB" w:rsidRDefault="00677667" w:rsidP="00923D13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Класс</w:t>
            </w:r>
          </w:p>
        </w:tc>
        <w:tc>
          <w:tcPr>
            <w:tcW w:w="3509" w:type="dxa"/>
          </w:tcPr>
          <w:p w:rsidR="00677667" w:rsidRPr="008F02BB" w:rsidRDefault="00677667" w:rsidP="00923D1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677667" w:rsidRDefault="00677667" w:rsidP="00677667">
      <w:pPr>
        <w:contextualSpacing/>
        <w:rPr>
          <w:b/>
        </w:rPr>
      </w:pPr>
      <w:r w:rsidRPr="00205F02">
        <w:rPr>
          <w:b/>
        </w:rPr>
        <w:t>Тема № 3 – «Сложноподчиненное предложение</w:t>
      </w:r>
    </w:p>
    <w:p w:rsidR="00677667" w:rsidRPr="00A77F5D" w:rsidRDefault="00677667" w:rsidP="00677667">
      <w:pPr>
        <w:contextualSpacing/>
        <w:rPr>
          <w:b/>
        </w:rPr>
      </w:pPr>
      <w:r w:rsidRPr="00A77F5D">
        <w:rPr>
          <w:i/>
          <w:u w:val="single"/>
        </w:rPr>
        <w:t>Сложноподчиненное предложение</w:t>
      </w:r>
      <w:r>
        <w:t xml:space="preserve"> – это сложное предложение, </w:t>
      </w:r>
      <w:proofErr w:type="gramStart"/>
      <w:r>
        <w:t>простые</w:t>
      </w:r>
      <w:proofErr w:type="gramEnd"/>
      <w:r>
        <w:t xml:space="preserve"> в составе которого связаны подчинительными союзами или союзными словами, а от главного к придаточному можно задать вопрос.</w:t>
      </w:r>
    </w:p>
    <w:p w:rsidR="00677667" w:rsidRDefault="00677667" w:rsidP="0067766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05F02">
        <w:rPr>
          <w:rFonts w:ascii="Times New Roman" w:hAnsi="Times New Roman"/>
          <w:sz w:val="24"/>
          <w:szCs w:val="24"/>
        </w:rPr>
        <w:t xml:space="preserve">К </w:t>
      </w:r>
      <w:r w:rsidRPr="00A77F5D">
        <w:rPr>
          <w:rFonts w:ascii="Times New Roman" w:hAnsi="Times New Roman"/>
          <w:b/>
          <w:sz w:val="24"/>
          <w:szCs w:val="24"/>
        </w:rPr>
        <w:t>подчинительным союзам</w:t>
      </w:r>
      <w:r>
        <w:rPr>
          <w:rFonts w:ascii="Times New Roman" w:hAnsi="Times New Roman"/>
          <w:sz w:val="24"/>
          <w:szCs w:val="24"/>
        </w:rPr>
        <w:t xml:space="preserve"> относятся:   </w:t>
      </w:r>
    </w:p>
    <w:p w:rsidR="00677667" w:rsidRPr="00B82545" w:rsidRDefault="00677667" w:rsidP="00677667">
      <w:pPr>
        <w:pStyle w:val="a5"/>
        <w:spacing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B82545">
        <w:rPr>
          <w:rFonts w:ascii="Times New Roman" w:hAnsi="Times New Roman"/>
          <w:i/>
          <w:sz w:val="24"/>
          <w:szCs w:val="24"/>
        </w:rPr>
        <w:t>что, чтобы, для того чтобы, пока, если, хотя, потому что, так как, как, словно, будто, точно, как будто, так что.</w:t>
      </w:r>
      <w:proofErr w:type="gramEnd"/>
    </w:p>
    <w:p w:rsidR="00677667" w:rsidRPr="00205F02" w:rsidRDefault="00677667" w:rsidP="0067766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77F5D">
        <w:rPr>
          <w:rFonts w:ascii="Times New Roman" w:hAnsi="Times New Roman"/>
          <w:b/>
          <w:sz w:val="24"/>
          <w:szCs w:val="24"/>
        </w:rPr>
        <w:t>Союзные слова</w:t>
      </w:r>
      <w:r>
        <w:rPr>
          <w:rFonts w:ascii="Times New Roman" w:hAnsi="Times New Roman"/>
          <w:sz w:val="24"/>
          <w:szCs w:val="24"/>
        </w:rPr>
        <w:t xml:space="preserve"> – это наречия и относительные местоимения, связывающие простые предложения в составе сложноподчиненного.</w:t>
      </w:r>
    </w:p>
    <w:p w:rsidR="00677667" w:rsidRDefault="00677667" w:rsidP="0067766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A77F5D">
        <w:rPr>
          <w:rFonts w:ascii="Times New Roman" w:hAnsi="Times New Roman"/>
          <w:b/>
          <w:sz w:val="24"/>
          <w:szCs w:val="24"/>
        </w:rPr>
        <w:t>союзным словам</w:t>
      </w:r>
      <w:r>
        <w:rPr>
          <w:rFonts w:ascii="Times New Roman" w:hAnsi="Times New Roman"/>
          <w:sz w:val="24"/>
          <w:szCs w:val="24"/>
        </w:rPr>
        <w:t xml:space="preserve"> относятся:  </w:t>
      </w:r>
    </w:p>
    <w:p w:rsidR="00677667" w:rsidRPr="00205F02" w:rsidRDefault="00677667" w:rsidP="00677667">
      <w:pPr>
        <w:pStyle w:val="a5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82545">
        <w:rPr>
          <w:rFonts w:ascii="Times New Roman" w:hAnsi="Times New Roman"/>
          <w:i/>
          <w:sz w:val="24"/>
          <w:szCs w:val="24"/>
        </w:rPr>
        <w:t>что, кто, когда, как, который, какой, где, куда, откуда, почему, зачем, сколько, насколько   и др</w:t>
      </w:r>
      <w:r>
        <w:rPr>
          <w:rFonts w:ascii="Times New Roman" w:hAnsi="Times New Roman"/>
          <w:sz w:val="24"/>
          <w:szCs w:val="24"/>
        </w:rPr>
        <w:t>.</w:t>
      </w:r>
      <w:r w:rsidRPr="00205F02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677667" w:rsidRDefault="00677667" w:rsidP="0067766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77F5D">
        <w:rPr>
          <w:rFonts w:ascii="Times New Roman" w:hAnsi="Times New Roman"/>
          <w:i/>
          <w:sz w:val="24"/>
          <w:szCs w:val="24"/>
          <w:u w:val="single"/>
        </w:rPr>
        <w:t>Запятая в сложноподчиненном предложении ставится</w:t>
      </w:r>
      <w:r w:rsidRPr="00746D8F">
        <w:rPr>
          <w:rFonts w:ascii="Times New Roman" w:hAnsi="Times New Roman"/>
          <w:sz w:val="24"/>
          <w:szCs w:val="24"/>
        </w:rPr>
        <w:t xml:space="preserve"> на границе </w:t>
      </w:r>
      <w:proofErr w:type="gramStart"/>
      <w:r w:rsidRPr="00746D8F">
        <w:rPr>
          <w:rFonts w:ascii="Times New Roman" w:hAnsi="Times New Roman"/>
          <w:sz w:val="24"/>
          <w:szCs w:val="24"/>
        </w:rPr>
        <w:t>простых</w:t>
      </w:r>
      <w:proofErr w:type="gramEnd"/>
      <w:r w:rsidRPr="00746D8F">
        <w:rPr>
          <w:rFonts w:ascii="Times New Roman" w:hAnsi="Times New Roman"/>
          <w:sz w:val="24"/>
          <w:szCs w:val="24"/>
        </w:rPr>
        <w:t xml:space="preserve"> (если придаточное  находится внутри главного, оно обособляется).</w:t>
      </w:r>
    </w:p>
    <w:p w:rsidR="00677667" w:rsidRDefault="00677667" w:rsidP="00677667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7667" w:rsidRPr="00A77F5D" w:rsidRDefault="00677667" w:rsidP="00677667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A77F5D">
        <w:rPr>
          <w:rFonts w:ascii="Times New Roman" w:hAnsi="Times New Roman"/>
          <w:b/>
          <w:sz w:val="24"/>
          <w:szCs w:val="24"/>
        </w:rPr>
        <w:t>Тема № 4 – «Основные группы придаточных предложений по их значению»</w:t>
      </w:r>
    </w:p>
    <w:p w:rsidR="00677667" w:rsidRPr="0050589F" w:rsidRDefault="00677667" w:rsidP="00677667">
      <w:pPr>
        <w:ind w:left="708"/>
        <w:contextualSpacing/>
        <w:rPr>
          <w:i/>
        </w:rPr>
      </w:pPr>
      <w:r w:rsidRPr="00C10364">
        <w:rPr>
          <w:i/>
        </w:rPr>
        <w:t xml:space="preserve">     </w:t>
      </w:r>
      <w:r>
        <w:t xml:space="preserve">1. </w:t>
      </w:r>
      <w:proofErr w:type="gramStart"/>
      <w:r w:rsidRPr="00A77F5D">
        <w:rPr>
          <w:i/>
          <w:u w:val="single"/>
        </w:rPr>
        <w:t>Придаточное</w:t>
      </w:r>
      <w:proofErr w:type="gramEnd"/>
      <w:r w:rsidRPr="00A77F5D">
        <w:rPr>
          <w:i/>
          <w:u w:val="single"/>
        </w:rPr>
        <w:t xml:space="preserve"> определ</w:t>
      </w:r>
      <w:r w:rsidRPr="00205F02">
        <w:t>ительное – отвечает на вопросы</w:t>
      </w:r>
      <w:r>
        <w:t xml:space="preserve"> определения (какой?    чей? который?).</w:t>
      </w:r>
    </w:p>
    <w:p w:rsidR="00677667" w:rsidRPr="00205F02" w:rsidRDefault="00677667" w:rsidP="00677667">
      <w:pPr>
        <w:pStyle w:val="a5"/>
        <w:spacing w:line="240" w:lineRule="auto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77F5D">
        <w:rPr>
          <w:rFonts w:ascii="Times New Roman" w:hAnsi="Times New Roman"/>
          <w:i/>
          <w:sz w:val="24"/>
          <w:szCs w:val="24"/>
          <w:u w:val="single"/>
        </w:rPr>
        <w:t>Придаточное изъяснительное</w:t>
      </w:r>
      <w:r>
        <w:rPr>
          <w:rFonts w:ascii="Times New Roman" w:hAnsi="Times New Roman"/>
          <w:sz w:val="24"/>
          <w:szCs w:val="24"/>
        </w:rPr>
        <w:t xml:space="preserve"> – отвечает на вопросы дополнения (вопросы косвенных падежей).</w:t>
      </w:r>
    </w:p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Pr="008F02BB" w:rsidRDefault="008F02BB" w:rsidP="008F02BB"/>
    <w:p w:rsidR="008F02BB" w:rsidRDefault="008F02BB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677667" w:rsidRDefault="00677667" w:rsidP="008F02BB"/>
    <w:p w:rsidR="00BB1BED" w:rsidRDefault="00BB1BED" w:rsidP="008F02BB"/>
    <w:p w:rsidR="00BB1BED" w:rsidRDefault="00BB1BED" w:rsidP="008F02BB"/>
    <w:p w:rsidR="00BB1BED" w:rsidRDefault="00BB1BED" w:rsidP="008F02BB"/>
    <w:p w:rsidR="00BB1BED" w:rsidRDefault="00BB1BED" w:rsidP="008F02BB"/>
    <w:p w:rsidR="00BB1BED" w:rsidRDefault="00BB1BED" w:rsidP="008F02BB"/>
    <w:p w:rsidR="00677667" w:rsidRPr="00677667" w:rsidRDefault="00677667" w:rsidP="00677667">
      <w:pPr>
        <w:contextualSpacing/>
        <w:jc w:val="center"/>
        <w:rPr>
          <w:b/>
        </w:rPr>
      </w:pPr>
      <w:r w:rsidRPr="00677667">
        <w:rPr>
          <w:b/>
        </w:rPr>
        <w:lastRenderedPageBreak/>
        <w:t>Образовательный минимум»</w:t>
      </w:r>
    </w:p>
    <w:p w:rsidR="00677667" w:rsidRPr="00677667" w:rsidRDefault="00677667" w:rsidP="00677667">
      <w:pPr>
        <w:contextualSpacing/>
      </w:pPr>
      <w:r w:rsidRPr="00677667">
        <w:t xml:space="preserve">                                    по английскому языку 7  класс.  </w:t>
      </w:r>
      <w:r w:rsidRPr="00677667">
        <w:rPr>
          <w:lang w:val="en-US"/>
        </w:rPr>
        <w:t>II</w:t>
      </w:r>
      <w:r w:rsidRPr="00677667">
        <w:t xml:space="preserve"> четверть </w:t>
      </w:r>
    </w:p>
    <w:p w:rsidR="00677667" w:rsidRPr="00677667" w:rsidRDefault="00677667" w:rsidP="00677667"/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Четверть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rPr>
                <w:lang w:val="en-US"/>
              </w:rPr>
              <w:t>II</w:t>
            </w:r>
          </w:p>
        </w:tc>
      </w:tr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Предмет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t>Английский язык</w:t>
            </w:r>
          </w:p>
        </w:tc>
      </w:tr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Класс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t>7</w:t>
            </w:r>
          </w:p>
        </w:tc>
      </w:tr>
    </w:tbl>
    <w:p w:rsidR="00677667" w:rsidRPr="00677667" w:rsidRDefault="00677667" w:rsidP="0067766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0"/>
        <w:gridCol w:w="7201"/>
      </w:tblGrid>
      <w:tr w:rsidR="00677667" w:rsidRPr="00677667" w:rsidTr="00677667">
        <w:tc>
          <w:tcPr>
            <w:tcW w:w="2370" w:type="dxa"/>
          </w:tcPr>
          <w:p w:rsidR="00677667" w:rsidRPr="00677667" w:rsidRDefault="00677667" w:rsidP="00923D13">
            <w:pPr>
              <w:jc w:val="center"/>
            </w:pPr>
            <w:r w:rsidRPr="00677667">
              <w:t>Термин</w:t>
            </w:r>
          </w:p>
        </w:tc>
        <w:tc>
          <w:tcPr>
            <w:tcW w:w="7201" w:type="dxa"/>
          </w:tcPr>
          <w:p w:rsidR="00677667" w:rsidRPr="00677667" w:rsidRDefault="00677667" w:rsidP="00923D13">
            <w:pPr>
              <w:jc w:val="center"/>
            </w:pPr>
            <w:r w:rsidRPr="00677667">
              <w:t>Определение</w:t>
            </w:r>
          </w:p>
        </w:tc>
      </w:tr>
      <w:tr w:rsidR="00677667" w:rsidRPr="00677667" w:rsidTr="00677667">
        <w:tc>
          <w:tcPr>
            <w:tcW w:w="2370" w:type="dxa"/>
          </w:tcPr>
          <w:p w:rsidR="00677667" w:rsidRPr="00677667" w:rsidRDefault="00677667" w:rsidP="00923D13">
            <w:r w:rsidRPr="00677667">
              <w:t xml:space="preserve">1.Конструкция </w:t>
            </w:r>
            <w:r w:rsidRPr="00677667">
              <w:br/>
            </w:r>
            <w:proofErr w:type="spellStart"/>
            <w:r w:rsidRPr="00677667">
              <w:t>used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to</w:t>
            </w:r>
            <w:proofErr w:type="spellEnd"/>
            <w:r w:rsidRPr="00677667">
              <w:t xml:space="preserve">  </w:t>
            </w:r>
          </w:p>
        </w:tc>
        <w:tc>
          <w:tcPr>
            <w:tcW w:w="7201" w:type="dxa"/>
          </w:tcPr>
          <w:p w:rsidR="00677667" w:rsidRPr="00677667" w:rsidRDefault="00677667" w:rsidP="00923D13">
            <w:pPr>
              <w:pStyle w:val="a7"/>
            </w:pPr>
            <w:r w:rsidRPr="00677667">
              <w:t>Конструкция “</w:t>
            </w:r>
            <w:proofErr w:type="spellStart"/>
            <w:r w:rsidRPr="00677667">
              <w:rPr>
                <w:rStyle w:val="a6"/>
                <w:b w:val="0"/>
              </w:rPr>
              <w:t>used</w:t>
            </w:r>
            <w:proofErr w:type="spellEnd"/>
            <w:r w:rsidRPr="00677667">
              <w:rPr>
                <w:rStyle w:val="a6"/>
                <w:b w:val="0"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</w:rPr>
              <w:t>to</w:t>
            </w:r>
            <w:proofErr w:type="spellEnd"/>
            <w:r w:rsidRPr="00677667">
              <w:t>” используется для описания действий (привычек), которые происходили регулярно </w:t>
            </w:r>
            <w:r w:rsidRPr="00677667">
              <w:rPr>
                <w:rStyle w:val="a6"/>
                <w:b w:val="0"/>
              </w:rPr>
              <w:t xml:space="preserve">в прошлом, </w:t>
            </w:r>
            <w:r w:rsidRPr="00677667">
              <w:t xml:space="preserve">но более не происходят. </w:t>
            </w:r>
            <w:r w:rsidRPr="00677667">
              <w:rPr>
                <w:lang w:val="en-US"/>
              </w:rPr>
              <w:t xml:space="preserve">My </w:t>
            </w:r>
            <w:proofErr w:type="spellStart"/>
            <w:r w:rsidRPr="00677667">
              <w:rPr>
                <w:lang w:val="en-US"/>
              </w:rPr>
              <w:t>grandad</w:t>
            </w:r>
            <w:proofErr w:type="spellEnd"/>
            <w:r w:rsidRPr="00677667">
              <w:rPr>
                <w:lang w:val="en-US"/>
              </w:rPr>
              <w:t xml:space="preserve"> to tell me stories when I was young. </w:t>
            </w:r>
            <w:r w:rsidRPr="00677667">
              <w:rPr>
                <w:i/>
                <w:lang w:val="en-US"/>
              </w:rPr>
              <w:t>He</w:t>
            </w:r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  <w:lang w:val="en-US"/>
              </w:rPr>
              <w:t>doesn</w:t>
            </w:r>
            <w:proofErr w:type="spellEnd"/>
            <w:r w:rsidRPr="00677667">
              <w:rPr>
                <w:i/>
              </w:rPr>
              <w:t>’</w:t>
            </w:r>
            <w:r w:rsidRPr="00677667">
              <w:rPr>
                <w:i/>
                <w:lang w:val="en-US"/>
              </w:rPr>
              <w:t>t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anymore</w:t>
            </w:r>
            <w:r w:rsidRPr="00677667">
              <w:rPr>
                <w:i/>
              </w:rPr>
              <w:t>.</w:t>
            </w:r>
            <w:r w:rsidRPr="00677667">
              <w:t xml:space="preserve"> В утвердительных предложениях к конструкции</w:t>
            </w:r>
            <w:r w:rsidRPr="00677667">
              <w:rPr>
                <w:rStyle w:val="a6"/>
                <w:b w:val="0"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</w:rPr>
              <w:t>used</w:t>
            </w:r>
            <w:proofErr w:type="spellEnd"/>
            <w:r w:rsidRPr="00677667">
              <w:rPr>
                <w:rStyle w:val="a6"/>
                <w:b w:val="0"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</w:rPr>
              <w:t>to</w:t>
            </w:r>
            <w:proofErr w:type="spellEnd"/>
            <w:r w:rsidRPr="00677667">
              <w:t xml:space="preserve"> добавляется </w:t>
            </w:r>
            <w:r w:rsidRPr="00677667">
              <w:rPr>
                <w:rStyle w:val="a6"/>
                <w:b w:val="0"/>
              </w:rPr>
              <w:t>инфинитив смыслового глагола</w:t>
            </w:r>
            <w:r w:rsidRPr="00677667">
              <w:t xml:space="preserve">, обозначающего регулярное действие, о котором идет речь: </w:t>
            </w:r>
            <w:proofErr w:type="spellStart"/>
            <w:r w:rsidRPr="00677667">
              <w:rPr>
                <w:i/>
              </w:rPr>
              <w:t>She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used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to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read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a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lot</w:t>
            </w:r>
            <w:proofErr w:type="spellEnd"/>
            <w:r w:rsidRPr="00677667">
              <w:rPr>
                <w:i/>
              </w:rPr>
              <w:t>.</w:t>
            </w:r>
            <w:r w:rsidRPr="00677667">
              <w:t xml:space="preserve"> Отрицание образуется с помощью вспомогательного глагола </w:t>
            </w:r>
            <w:proofErr w:type="spellStart"/>
            <w:r w:rsidRPr="00677667">
              <w:rPr>
                <w:rStyle w:val="a6"/>
                <w:b w:val="0"/>
              </w:rPr>
              <w:t>did</w:t>
            </w:r>
            <w:proofErr w:type="spellEnd"/>
            <w:r w:rsidRPr="00677667">
              <w:t xml:space="preserve"> и частицы </w:t>
            </w:r>
            <w:proofErr w:type="spellStart"/>
            <w:r w:rsidRPr="00677667">
              <w:rPr>
                <w:rStyle w:val="a6"/>
                <w:b w:val="0"/>
              </w:rPr>
              <w:t>not</w:t>
            </w:r>
            <w:proofErr w:type="spellEnd"/>
            <w:r w:rsidRPr="00677667">
              <w:t xml:space="preserve">: </w:t>
            </w:r>
            <w:proofErr w:type="spellStart"/>
            <w:r w:rsidRPr="00677667">
              <w:rPr>
                <w:i/>
              </w:rPr>
              <w:t>She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  <w:bCs w:val="0"/>
                <w:i/>
              </w:rPr>
              <w:t>didn’t</w:t>
            </w:r>
            <w:proofErr w:type="spellEnd"/>
            <w:r w:rsidRPr="00677667">
              <w:rPr>
                <w:rStyle w:val="a6"/>
                <w:b w:val="0"/>
                <w:bCs w:val="0"/>
                <w:i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  <w:bCs w:val="0"/>
                <w:i/>
              </w:rPr>
              <w:t>use</w:t>
            </w:r>
            <w:proofErr w:type="spellEnd"/>
            <w:r w:rsidRPr="00677667">
              <w:rPr>
                <w:rStyle w:val="a6"/>
                <w:b w:val="0"/>
                <w:bCs w:val="0"/>
                <w:i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  <w:bCs w:val="0"/>
                <w:i/>
              </w:rPr>
              <w:t>to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read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a</w:t>
            </w:r>
            <w:proofErr w:type="spell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</w:rPr>
              <w:t>lot</w:t>
            </w:r>
            <w:proofErr w:type="spellEnd"/>
            <w:r w:rsidRPr="00677667">
              <w:t xml:space="preserve">. Вопрос образуется с помощью вспомогательного глагола </w:t>
            </w:r>
            <w:proofErr w:type="spellStart"/>
            <w:r w:rsidRPr="00677667">
              <w:rPr>
                <w:rStyle w:val="a6"/>
                <w:b w:val="0"/>
              </w:rPr>
              <w:t>did</w:t>
            </w:r>
            <w:proofErr w:type="spellEnd"/>
            <w:r w:rsidRPr="00677667">
              <w:t xml:space="preserve">, который ставится в начале предложения: </w:t>
            </w:r>
            <w:proofErr w:type="spellStart"/>
            <w:r w:rsidRPr="00677667">
              <w:rPr>
                <w:rStyle w:val="a6"/>
                <w:b w:val="0"/>
                <w:bCs w:val="0"/>
              </w:rPr>
              <w:t>Did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she</w:t>
            </w:r>
            <w:proofErr w:type="spellEnd"/>
            <w:r w:rsidRPr="00677667">
              <w:t xml:space="preserve"> </w:t>
            </w:r>
            <w:proofErr w:type="spellStart"/>
            <w:r w:rsidRPr="00677667">
              <w:rPr>
                <w:rStyle w:val="a6"/>
                <w:b w:val="0"/>
                <w:bCs w:val="0"/>
              </w:rPr>
              <w:t>use</w:t>
            </w:r>
            <w:proofErr w:type="spellEnd"/>
            <w:r w:rsidRPr="00677667">
              <w:rPr>
                <w:rStyle w:val="a6"/>
                <w:b w:val="0"/>
                <w:bCs w:val="0"/>
              </w:rPr>
              <w:t xml:space="preserve"> </w:t>
            </w:r>
            <w:proofErr w:type="spellStart"/>
            <w:r w:rsidRPr="00677667">
              <w:rPr>
                <w:rStyle w:val="a6"/>
                <w:b w:val="0"/>
                <w:bCs w:val="0"/>
              </w:rPr>
              <w:t>to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read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a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lot</w:t>
            </w:r>
            <w:proofErr w:type="spellEnd"/>
            <w:r w:rsidRPr="00677667">
              <w:t>?</w:t>
            </w:r>
          </w:p>
        </w:tc>
      </w:tr>
      <w:tr w:rsidR="00677667" w:rsidRPr="00677667" w:rsidTr="00677667">
        <w:tc>
          <w:tcPr>
            <w:tcW w:w="2370" w:type="dxa"/>
          </w:tcPr>
          <w:p w:rsidR="00677667" w:rsidRPr="00677667" w:rsidRDefault="00677667" w:rsidP="00923D13">
            <w:r w:rsidRPr="00677667">
              <w:rPr>
                <w:color w:val="000000"/>
                <w:w w:val="0"/>
              </w:rPr>
              <w:t>2.Порядок употребления прилагательных при описании людей.</w:t>
            </w:r>
          </w:p>
        </w:tc>
        <w:tc>
          <w:tcPr>
            <w:tcW w:w="7201" w:type="dxa"/>
          </w:tcPr>
          <w:p w:rsidR="00677667" w:rsidRPr="00677667" w:rsidRDefault="00677667" w:rsidP="00923D13">
            <w:r w:rsidRPr="00677667">
              <w:t xml:space="preserve">Прилагательные, выражающие мнения /отношения, предшествуют прилагательным, выражающим </w:t>
            </w:r>
            <w:proofErr w:type="spellStart"/>
            <w:r w:rsidRPr="00677667">
              <w:t>обьективные</w:t>
            </w:r>
            <w:proofErr w:type="spellEnd"/>
            <w:r w:rsidRPr="00677667">
              <w:t xml:space="preserve"> характеристики</w:t>
            </w:r>
          </w:p>
          <w:p w:rsidR="00677667" w:rsidRPr="00677667" w:rsidRDefault="00677667" w:rsidP="00923D13">
            <w:pPr>
              <w:rPr>
                <w:i/>
                <w:lang w:val="en-US"/>
              </w:rPr>
            </w:pPr>
            <w:proofErr w:type="gramStart"/>
            <w:r w:rsidRPr="00677667">
              <w:rPr>
                <w:i/>
                <w:lang w:val="en-US"/>
              </w:rPr>
              <w:t>a</w:t>
            </w:r>
            <w:proofErr w:type="gramEnd"/>
            <w:r w:rsidRPr="00677667">
              <w:rPr>
                <w:i/>
              </w:rPr>
              <w:t xml:space="preserve"> </w:t>
            </w:r>
            <w:proofErr w:type="spellStart"/>
            <w:r w:rsidRPr="00677667">
              <w:rPr>
                <w:i/>
                <w:lang w:val="en-US"/>
              </w:rPr>
              <w:t>colourful</w:t>
            </w:r>
            <w:proofErr w:type="spellEnd"/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summer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dress</w:t>
            </w:r>
            <w:r w:rsidRPr="00677667">
              <w:rPr>
                <w:i/>
              </w:rPr>
              <w:t xml:space="preserve"> </w:t>
            </w:r>
            <w:r w:rsidRPr="00677667">
              <w:t xml:space="preserve">Когда в предложении есть два или более прилагательных, обозначающих </w:t>
            </w:r>
            <w:proofErr w:type="spellStart"/>
            <w:r w:rsidRPr="00677667">
              <w:t>обьективные</w:t>
            </w:r>
            <w:proofErr w:type="spellEnd"/>
            <w:r w:rsidRPr="00677667">
              <w:t xml:space="preserve"> характеристики, они обычно используются в следующем порядке: размер, возраст, форма, цвет, происхождение, материал. </w:t>
            </w:r>
            <w:r w:rsidRPr="00677667">
              <w:rPr>
                <w:i/>
                <w:lang w:val="en-US"/>
              </w:rPr>
              <w:t>He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has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a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big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green</w:t>
            </w:r>
            <w:r w:rsidRPr="00677667">
              <w:rPr>
                <w:i/>
              </w:rPr>
              <w:t xml:space="preserve"> </w:t>
            </w:r>
            <w:r w:rsidRPr="00677667">
              <w:rPr>
                <w:i/>
                <w:lang w:val="en-US"/>
              </w:rPr>
              <w:t>book</w:t>
            </w:r>
            <w:r w:rsidRPr="00677667">
              <w:t xml:space="preserve">. Имя существительное обычно характеризуется не более чем тремя прилагательными. </w:t>
            </w:r>
            <w:r w:rsidRPr="00677667">
              <w:rPr>
                <w:lang w:val="en-US"/>
              </w:rPr>
              <w:t>A traditional Russian wooden doll.</w:t>
            </w:r>
          </w:p>
          <w:p w:rsidR="00677667" w:rsidRPr="00677667" w:rsidRDefault="00677667" w:rsidP="00923D13">
            <w:pPr>
              <w:rPr>
                <w:i/>
                <w:lang w:val="en-US"/>
              </w:rPr>
            </w:pPr>
          </w:p>
        </w:tc>
      </w:tr>
      <w:tr w:rsidR="00677667" w:rsidRPr="0020130D" w:rsidTr="00677667">
        <w:tc>
          <w:tcPr>
            <w:tcW w:w="2370" w:type="dxa"/>
          </w:tcPr>
          <w:p w:rsidR="00677667" w:rsidRPr="00677667" w:rsidRDefault="00677667" w:rsidP="00923D13">
            <w:r w:rsidRPr="00677667">
              <w:t xml:space="preserve">3.Past </w:t>
            </w:r>
            <w:proofErr w:type="spellStart"/>
            <w:r w:rsidRPr="00677667">
              <w:t>Continuous</w:t>
            </w:r>
            <w:proofErr w:type="spellEnd"/>
            <w:r w:rsidRPr="00677667">
              <w:t xml:space="preserve">. </w:t>
            </w:r>
          </w:p>
        </w:tc>
        <w:tc>
          <w:tcPr>
            <w:tcW w:w="7201" w:type="dxa"/>
          </w:tcPr>
          <w:p w:rsidR="00677667" w:rsidRPr="00677667" w:rsidRDefault="00677667" w:rsidP="00923D13">
            <w:pPr>
              <w:rPr>
                <w:i/>
                <w:shd w:val="clear" w:color="auto" w:fill="FFFFFF"/>
                <w:lang w:val="en-US"/>
              </w:rPr>
            </w:pPr>
            <w:proofErr w:type="spellStart"/>
            <w:r w:rsidRPr="00677667">
              <w:rPr>
                <w:rStyle w:val="a8"/>
                <w:i w:val="0"/>
                <w:iCs w:val="0"/>
                <w:bdr w:val="none" w:sz="0" w:space="0" w:color="auto" w:frame="1"/>
                <w:shd w:val="clear" w:color="auto" w:fill="FFFFFF"/>
              </w:rPr>
              <w:t>Past</w:t>
            </w:r>
            <w:proofErr w:type="spellEnd"/>
            <w:r w:rsidRPr="00677667">
              <w:rPr>
                <w:rStyle w:val="a8"/>
                <w:i w:val="0"/>
                <w:iCs w:val="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rStyle w:val="a8"/>
                <w:i w:val="0"/>
                <w:iCs w:val="0"/>
                <w:bdr w:val="none" w:sz="0" w:space="0" w:color="auto" w:frame="1"/>
                <w:shd w:val="clear" w:color="auto" w:fill="FFFFFF"/>
              </w:rPr>
              <w:t>Continuous</w:t>
            </w:r>
            <w:proofErr w:type="spellEnd"/>
            <w:r w:rsidRPr="00677667">
              <w:rPr>
                <w:shd w:val="clear" w:color="auto" w:fill="FFFFFF"/>
              </w:rPr>
              <w:t xml:space="preserve"> – прошедшее длительное время используют для описания а) действий, происходящих в определенный период времени в прошлом, б) действий, происходящих во время другого действия. </w:t>
            </w:r>
            <w:r w:rsidRPr="00677667">
              <w:rPr>
                <w:i/>
                <w:shd w:val="clear" w:color="auto" w:fill="FFFFFF"/>
                <w:lang w:val="en-US"/>
              </w:rPr>
              <w:t>He was watching TV at 6 o’clock yesterday afternoon. He was cooking when there was a power cut.</w:t>
            </w:r>
          </w:p>
          <w:p w:rsidR="00677667" w:rsidRPr="00677667" w:rsidRDefault="00677667" w:rsidP="00923D13">
            <w:pPr>
              <w:rPr>
                <w:lang w:val="en-US"/>
              </w:rPr>
            </w:pPr>
          </w:p>
        </w:tc>
      </w:tr>
      <w:tr w:rsidR="00677667" w:rsidRPr="0020130D" w:rsidTr="00677667">
        <w:tc>
          <w:tcPr>
            <w:tcW w:w="2370" w:type="dxa"/>
          </w:tcPr>
          <w:p w:rsidR="00677667" w:rsidRPr="00677667" w:rsidRDefault="00677667" w:rsidP="00923D13">
            <w:pPr>
              <w:autoSpaceDE w:val="0"/>
              <w:autoSpaceDN w:val="0"/>
              <w:adjustRightInd w:val="0"/>
              <w:rPr>
                <w:color w:val="000000"/>
                <w:w w:val="0"/>
              </w:rPr>
            </w:pPr>
            <w:r w:rsidRPr="00677667">
              <w:t xml:space="preserve">4.Future </w:t>
            </w:r>
            <w:proofErr w:type="spellStart"/>
            <w:r w:rsidRPr="00677667">
              <w:t>Simple</w:t>
            </w:r>
            <w:proofErr w:type="spellEnd"/>
            <w:r w:rsidRPr="00677667">
              <w:t xml:space="preserve"> в сложноподчинённых предложениях с  </w:t>
            </w:r>
            <w:proofErr w:type="gramStart"/>
            <w:r w:rsidRPr="00677667">
              <w:t>придаточными</w:t>
            </w:r>
            <w:proofErr w:type="gramEnd"/>
            <w:r w:rsidRPr="00677667">
              <w:t xml:space="preserve"> времени и условия.</w:t>
            </w:r>
          </w:p>
        </w:tc>
        <w:tc>
          <w:tcPr>
            <w:tcW w:w="7201" w:type="dxa"/>
            <w:shd w:val="clear" w:color="auto" w:fill="FFFFFF"/>
          </w:tcPr>
          <w:p w:rsidR="00677667" w:rsidRPr="00677667" w:rsidRDefault="00677667" w:rsidP="00923D13">
            <w:pPr>
              <w:rPr>
                <w:lang w:val="en-US"/>
              </w:rPr>
            </w:pPr>
            <w:proofErr w:type="spellStart"/>
            <w:r w:rsidRPr="00677667">
              <w:t>Future</w:t>
            </w:r>
            <w:proofErr w:type="spellEnd"/>
            <w:r w:rsidRPr="00677667">
              <w:t xml:space="preserve"> </w:t>
            </w:r>
            <w:proofErr w:type="spellStart"/>
            <w:r w:rsidRPr="00677667">
              <w:t>Simple</w:t>
            </w:r>
            <w:proofErr w:type="spellEnd"/>
            <w:r w:rsidRPr="00677667">
              <w:t xml:space="preserve"> – будущее простое время </w:t>
            </w:r>
            <w:r w:rsidRPr="00677667">
              <w:rPr>
                <w:rStyle w:val="a6"/>
                <w:b w:val="0"/>
                <w:shd w:val="clear" w:color="auto" w:fill="FFFFFF"/>
              </w:rPr>
              <w:t>является основным для выражения будущего времени в английском языке.</w:t>
            </w:r>
            <w:r w:rsidRPr="00677667">
              <w:rPr>
                <w:shd w:val="clear" w:color="auto" w:fill="FFFFFF"/>
              </w:rPr>
              <w:t xml:space="preserve">  </w:t>
            </w:r>
            <w:r w:rsidRPr="00677667">
              <w:rPr>
                <w:i/>
                <w:shd w:val="clear" w:color="auto" w:fill="FFFFFF"/>
                <w:lang w:val="en-US"/>
              </w:rPr>
              <w:t>I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think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life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will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be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very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different</w:t>
            </w:r>
            <w:r w:rsidRPr="00677667">
              <w:rPr>
                <w:i/>
                <w:shd w:val="clear" w:color="auto" w:fill="FFFFFF"/>
              </w:rPr>
              <w:t xml:space="preserve"> </w:t>
            </w:r>
            <w:r w:rsidRPr="00677667">
              <w:rPr>
                <w:i/>
                <w:shd w:val="clear" w:color="auto" w:fill="FFFFFF"/>
                <w:lang w:val="en-US"/>
              </w:rPr>
              <w:t>in</w:t>
            </w:r>
            <w:r w:rsidRPr="00677667">
              <w:rPr>
                <w:i/>
                <w:shd w:val="clear" w:color="auto" w:fill="FFFFFF"/>
              </w:rPr>
              <w:t xml:space="preserve"> 2100</w:t>
            </w:r>
            <w:r w:rsidRPr="00677667">
              <w:rPr>
                <w:shd w:val="clear" w:color="auto" w:fill="FFFFFF"/>
              </w:rPr>
              <w:t xml:space="preserve">. В сложных предложениях времени и условия используется именно </w:t>
            </w:r>
            <w:proofErr w:type="spellStart"/>
            <w:r w:rsidRPr="00677667">
              <w:rPr>
                <w:shd w:val="clear" w:color="auto" w:fill="FFFFFF"/>
              </w:rPr>
              <w:t>Future</w:t>
            </w:r>
            <w:proofErr w:type="spellEnd"/>
            <w:r w:rsidRPr="00677667">
              <w:rPr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shd w:val="clear" w:color="auto" w:fill="FFFFFF"/>
              </w:rPr>
              <w:t>Simple</w:t>
            </w:r>
            <w:proofErr w:type="spellEnd"/>
            <w:r w:rsidRPr="00677667">
              <w:rPr>
                <w:shd w:val="clear" w:color="auto" w:fill="FFFFFF"/>
              </w:rPr>
              <w:t>. В придаточных предложениях условия и времени вместо будущего времени (</w:t>
            </w:r>
            <w:proofErr w:type="spellStart"/>
            <w:r w:rsidRPr="00677667">
              <w:rPr>
                <w:shd w:val="clear" w:color="auto" w:fill="FFFFFF"/>
              </w:rPr>
              <w:t>future</w:t>
            </w:r>
            <w:proofErr w:type="spellEnd"/>
            <w:r w:rsidRPr="00677667">
              <w:rPr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shd w:val="clear" w:color="auto" w:fill="FFFFFF"/>
              </w:rPr>
              <w:t>tense</w:t>
            </w:r>
            <w:proofErr w:type="spellEnd"/>
            <w:r w:rsidRPr="00677667">
              <w:rPr>
                <w:shd w:val="clear" w:color="auto" w:fill="FFFFFF"/>
              </w:rPr>
              <w:t>) используется настоящее (</w:t>
            </w:r>
            <w:proofErr w:type="spellStart"/>
            <w:r w:rsidRPr="00677667">
              <w:rPr>
                <w:shd w:val="clear" w:color="auto" w:fill="FFFFFF"/>
              </w:rPr>
              <w:t>present</w:t>
            </w:r>
            <w:proofErr w:type="spellEnd"/>
            <w:r w:rsidRPr="00677667">
              <w:rPr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shd w:val="clear" w:color="auto" w:fill="FFFFFF"/>
              </w:rPr>
              <w:t>tense</w:t>
            </w:r>
            <w:proofErr w:type="spellEnd"/>
            <w:r w:rsidRPr="00677667">
              <w:rPr>
                <w:shd w:val="clear" w:color="auto" w:fill="FFFFFF"/>
              </w:rPr>
              <w:t>) . Придаточные предложения условия отвечают на вопрос: </w:t>
            </w:r>
            <w:r w:rsidRPr="00677667">
              <w:rPr>
                <w:bCs/>
                <w:bdr w:val="none" w:sz="0" w:space="0" w:color="auto" w:frame="1"/>
                <w:shd w:val="clear" w:color="auto" w:fill="FFFFFF"/>
              </w:rPr>
              <w:t>при каких условиях?</w:t>
            </w:r>
            <w:r w:rsidRPr="00677667">
              <w:rPr>
                <w:shd w:val="clear" w:color="auto" w:fill="FFFFFF"/>
              </w:rPr>
              <w:t> (</w:t>
            </w:r>
            <w:proofErr w:type="spellStart"/>
            <w:r w:rsidRPr="00677667">
              <w:rPr>
                <w:shd w:val="clear" w:color="auto" w:fill="FFFFFF"/>
              </w:rPr>
              <w:t>under</w:t>
            </w:r>
            <w:proofErr w:type="spellEnd"/>
            <w:r w:rsidRPr="00677667">
              <w:rPr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shd w:val="clear" w:color="auto" w:fill="FFFFFF"/>
              </w:rPr>
              <w:t>what</w:t>
            </w:r>
            <w:proofErr w:type="spellEnd"/>
            <w:r w:rsidRPr="00677667">
              <w:rPr>
                <w:shd w:val="clear" w:color="auto" w:fill="FFFFFF"/>
              </w:rPr>
              <w:t xml:space="preserve"> </w:t>
            </w:r>
            <w:proofErr w:type="spellStart"/>
            <w:r w:rsidRPr="00677667">
              <w:rPr>
                <w:shd w:val="clear" w:color="auto" w:fill="FFFFFF"/>
              </w:rPr>
              <w:t>condition</w:t>
            </w:r>
            <w:proofErr w:type="spellEnd"/>
            <w:r w:rsidRPr="00677667">
              <w:rPr>
                <w:shd w:val="clear" w:color="auto" w:fill="FFFFFF"/>
              </w:rPr>
              <w:t>?), а придаточные предложения времени соответственно на вопрос: </w:t>
            </w:r>
            <w:r w:rsidRPr="00677667">
              <w:rPr>
                <w:bCs/>
                <w:bdr w:val="none" w:sz="0" w:space="0" w:color="auto" w:frame="1"/>
                <w:shd w:val="clear" w:color="auto" w:fill="FFFFFF"/>
              </w:rPr>
              <w:t>когда?</w:t>
            </w:r>
            <w:r w:rsidRPr="00677667">
              <w:rPr>
                <w:shd w:val="clear" w:color="auto" w:fill="FFFFFF"/>
              </w:rPr>
              <w:t> </w:t>
            </w:r>
            <w:r w:rsidRPr="00677667">
              <w:rPr>
                <w:shd w:val="clear" w:color="auto" w:fill="FFFFFF"/>
                <w:lang w:val="en-US"/>
              </w:rPr>
              <w:t xml:space="preserve">(when?) </w:t>
            </w:r>
            <w:r w:rsidRPr="00677667">
              <w:rPr>
                <w:i/>
                <w:shd w:val="clear" w:color="auto" w:fill="FFFFFF"/>
                <w:lang w:val="en-US"/>
              </w:rPr>
              <w:t>When/if I go to Spain, I will take lots of pictures</w:t>
            </w:r>
            <w:r w:rsidRPr="00677667">
              <w:rPr>
                <w:shd w:val="clear" w:color="auto" w:fill="FFFFFF"/>
                <w:lang w:val="en-US"/>
              </w:rPr>
              <w:t>.</w:t>
            </w:r>
          </w:p>
        </w:tc>
      </w:tr>
      <w:tr w:rsidR="00677667" w:rsidRPr="008E1026" w:rsidTr="00677667">
        <w:tc>
          <w:tcPr>
            <w:tcW w:w="2370" w:type="dxa"/>
          </w:tcPr>
          <w:p w:rsidR="00677667" w:rsidRPr="008E1026" w:rsidRDefault="00677667" w:rsidP="00923D13">
            <w:pPr>
              <w:autoSpaceDE w:val="0"/>
              <w:autoSpaceDN w:val="0"/>
              <w:adjustRightInd w:val="0"/>
              <w:rPr>
                <w:sz w:val="26"/>
              </w:rPr>
            </w:pPr>
            <w:r w:rsidRPr="008E1026">
              <w:rPr>
                <w:bCs/>
                <w:iCs/>
                <w:sz w:val="26"/>
              </w:rPr>
              <w:t xml:space="preserve">5. </w:t>
            </w:r>
            <w:r w:rsidRPr="008E1026">
              <w:rPr>
                <w:bCs/>
                <w:iCs/>
                <w:sz w:val="26"/>
                <w:lang w:val="en-US"/>
              </w:rPr>
              <w:t>Perfect</w:t>
            </w:r>
            <w:r w:rsidRPr="008E1026">
              <w:rPr>
                <w:bCs/>
                <w:iCs/>
                <w:sz w:val="26"/>
              </w:rPr>
              <w:t>- настоящее совершенное время</w:t>
            </w:r>
          </w:p>
        </w:tc>
        <w:tc>
          <w:tcPr>
            <w:tcW w:w="7201" w:type="dxa"/>
          </w:tcPr>
          <w:p w:rsidR="00677667" w:rsidRPr="008E1026" w:rsidRDefault="00677667" w:rsidP="00923D13">
            <w:pPr>
              <w:rPr>
                <w:sz w:val="26"/>
                <w:lang w:val="en-US"/>
              </w:rPr>
            </w:pPr>
            <w:r w:rsidRPr="008E1026">
              <w:rPr>
                <w:sz w:val="26"/>
                <w:shd w:val="clear" w:color="auto" w:fill="FFFFFF"/>
              </w:rPr>
              <w:t>Время </w:t>
            </w:r>
            <w:proofErr w:type="spellStart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>Present</w:t>
            </w:r>
            <w:proofErr w:type="spellEnd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>Perfect</w:t>
            </w:r>
            <w:proofErr w:type="spellEnd"/>
            <w:r w:rsidRPr="008E1026">
              <w:rPr>
                <w:sz w:val="26"/>
                <w:shd w:val="clear" w:color="auto" w:fill="FFFFFF"/>
              </w:rPr>
              <w:t> обозначает действие, которое завершилось к настоящему моменту или завершено в период настоящего времени. Хотя </w:t>
            </w:r>
            <w:hyperlink r:id="rId6" w:history="1">
              <w:r w:rsidRPr="008E1026">
                <w:rPr>
                  <w:rStyle w:val="a9"/>
                  <w:sz w:val="26"/>
                  <w:shd w:val="clear" w:color="auto" w:fill="FFFFFF"/>
                </w:rPr>
                <w:t>английские глаголы</w:t>
              </w:r>
            </w:hyperlink>
            <w:r w:rsidRPr="008E1026">
              <w:rPr>
                <w:sz w:val="26"/>
                <w:u w:val="single"/>
                <w:shd w:val="clear" w:color="auto" w:fill="FFFFFF"/>
              </w:rPr>
              <w:t> </w:t>
            </w:r>
            <w:r w:rsidRPr="008E1026">
              <w:rPr>
                <w:sz w:val="26"/>
                <w:shd w:val="clear" w:color="auto" w:fill="FFFFFF"/>
              </w:rPr>
              <w:t>в </w:t>
            </w:r>
            <w:proofErr w:type="spellStart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>Present</w:t>
            </w:r>
            <w:proofErr w:type="spellEnd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E1026">
              <w:rPr>
                <w:rStyle w:val="a6"/>
                <w:sz w:val="26"/>
                <w:bdr w:val="none" w:sz="0" w:space="0" w:color="auto" w:frame="1"/>
                <w:shd w:val="clear" w:color="auto" w:fill="FFFFFF"/>
              </w:rPr>
              <w:t>Perfect</w:t>
            </w:r>
            <w:proofErr w:type="spellEnd"/>
            <w:r w:rsidRPr="008E1026">
              <w:rPr>
                <w:sz w:val="26"/>
                <w:shd w:val="clear" w:color="auto" w:fill="FFFFFF"/>
              </w:rPr>
              <w:t xml:space="preserve"> обычно переводятся на русский язык в прошедшем времени, следует помнить, что в английском языке эти действия воспринимаются в настоящем времени, так как привязаны к настоящему результатом этого действия. </w:t>
            </w:r>
            <w:r w:rsidRPr="008E1026">
              <w:rPr>
                <w:i/>
                <w:sz w:val="26"/>
                <w:shd w:val="clear" w:color="auto" w:fill="FFFFFF"/>
                <w:lang w:val="en-US"/>
              </w:rPr>
              <w:t>He has traveled</w:t>
            </w:r>
            <w:r>
              <w:rPr>
                <w:i/>
                <w:sz w:val="26"/>
                <w:shd w:val="clear" w:color="auto" w:fill="FFFFFF"/>
              </w:rPr>
              <w:t xml:space="preserve"> </w:t>
            </w:r>
            <w:r w:rsidRPr="008E1026">
              <w:rPr>
                <w:i/>
                <w:sz w:val="26"/>
                <w:shd w:val="clear" w:color="auto" w:fill="FFFFFF"/>
                <w:lang w:val="en-US"/>
              </w:rPr>
              <w:t>around the USA</w:t>
            </w:r>
            <w:r w:rsidRPr="008E1026">
              <w:rPr>
                <w:sz w:val="26"/>
                <w:shd w:val="clear" w:color="auto" w:fill="FFFFFF"/>
                <w:lang w:val="en-US"/>
              </w:rPr>
              <w:t>.</w:t>
            </w:r>
          </w:p>
        </w:tc>
      </w:tr>
    </w:tbl>
    <w:p w:rsidR="00677667" w:rsidRDefault="00677667" w:rsidP="00677667">
      <w:pPr>
        <w:contextualSpacing/>
        <w:jc w:val="center"/>
        <w:rPr>
          <w:b/>
        </w:rPr>
      </w:pPr>
    </w:p>
    <w:p w:rsidR="00677667" w:rsidRDefault="00677667" w:rsidP="00677667">
      <w:pPr>
        <w:contextualSpacing/>
        <w:jc w:val="center"/>
        <w:rPr>
          <w:b/>
        </w:rPr>
      </w:pPr>
    </w:p>
    <w:p w:rsidR="00677667" w:rsidRDefault="00677667" w:rsidP="00677667">
      <w:pPr>
        <w:contextualSpacing/>
        <w:jc w:val="center"/>
        <w:rPr>
          <w:b/>
        </w:rPr>
      </w:pPr>
    </w:p>
    <w:p w:rsidR="00677667" w:rsidRDefault="00677667" w:rsidP="00677667">
      <w:pPr>
        <w:contextualSpacing/>
        <w:jc w:val="center"/>
        <w:rPr>
          <w:b/>
        </w:rPr>
      </w:pPr>
    </w:p>
    <w:p w:rsidR="00677667" w:rsidRPr="00677667" w:rsidRDefault="00677667" w:rsidP="00677667">
      <w:pPr>
        <w:contextualSpacing/>
        <w:jc w:val="center"/>
        <w:rPr>
          <w:b/>
        </w:rPr>
      </w:pPr>
      <w:r w:rsidRPr="00677667">
        <w:rPr>
          <w:b/>
        </w:rPr>
        <w:lastRenderedPageBreak/>
        <w:t>Образовательный минимум»</w:t>
      </w:r>
    </w:p>
    <w:p w:rsidR="00677667" w:rsidRPr="00677667" w:rsidRDefault="00677667" w:rsidP="00677667">
      <w:pPr>
        <w:contextualSpacing/>
      </w:pPr>
      <w:r w:rsidRPr="00677667">
        <w:t xml:space="preserve">                                    по английскому языку 8 класс.  </w:t>
      </w:r>
      <w:r w:rsidRPr="00677667">
        <w:rPr>
          <w:lang w:val="en-US"/>
        </w:rPr>
        <w:t>II</w:t>
      </w:r>
      <w:r w:rsidRPr="00677667">
        <w:t xml:space="preserve"> четверть </w:t>
      </w:r>
    </w:p>
    <w:p w:rsidR="00677667" w:rsidRPr="00677667" w:rsidRDefault="00677667" w:rsidP="00677667"/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Четверть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rPr>
                <w:lang w:val="en-US"/>
              </w:rPr>
              <w:t>II</w:t>
            </w:r>
          </w:p>
        </w:tc>
      </w:tr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Предмет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t>Английский язык</w:t>
            </w:r>
          </w:p>
        </w:tc>
      </w:tr>
      <w:tr w:rsidR="00677667" w:rsidRPr="00677667" w:rsidTr="00923D13">
        <w:tc>
          <w:tcPr>
            <w:tcW w:w="1276" w:type="dxa"/>
          </w:tcPr>
          <w:p w:rsidR="00677667" w:rsidRPr="00677667" w:rsidRDefault="00677667" w:rsidP="00923D13">
            <w:r w:rsidRPr="00677667">
              <w:t>Класс</w:t>
            </w:r>
          </w:p>
        </w:tc>
        <w:tc>
          <w:tcPr>
            <w:tcW w:w="3509" w:type="dxa"/>
          </w:tcPr>
          <w:p w:rsidR="00677667" w:rsidRPr="00677667" w:rsidRDefault="00677667" w:rsidP="00923D13">
            <w:r w:rsidRPr="00677667">
              <w:t>7</w:t>
            </w:r>
          </w:p>
        </w:tc>
      </w:tr>
    </w:tbl>
    <w:p w:rsidR="00677667" w:rsidRPr="00677667" w:rsidRDefault="00677667" w:rsidP="0067766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2"/>
        <w:gridCol w:w="7539"/>
      </w:tblGrid>
      <w:tr w:rsidR="00677667" w:rsidRPr="00677667" w:rsidTr="00923D13">
        <w:tc>
          <w:tcPr>
            <w:tcW w:w="2093" w:type="dxa"/>
          </w:tcPr>
          <w:p w:rsidR="00677667" w:rsidRPr="00677667" w:rsidRDefault="00677667" w:rsidP="00923D13">
            <w:pPr>
              <w:jc w:val="center"/>
              <w:rPr>
                <w:b/>
                <w:sz w:val="20"/>
                <w:szCs w:val="20"/>
              </w:rPr>
            </w:pPr>
            <w:r w:rsidRPr="00677667">
              <w:rPr>
                <w:b/>
                <w:sz w:val="20"/>
                <w:szCs w:val="20"/>
              </w:rPr>
              <w:t>Термин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jc w:val="center"/>
              <w:rPr>
                <w:b/>
                <w:sz w:val="20"/>
                <w:szCs w:val="20"/>
              </w:rPr>
            </w:pPr>
            <w:r w:rsidRPr="00677667">
              <w:rPr>
                <w:b/>
                <w:sz w:val="20"/>
                <w:szCs w:val="20"/>
              </w:rPr>
              <w:t>Определение</w:t>
            </w:r>
          </w:p>
        </w:tc>
      </w:tr>
      <w:tr w:rsidR="00677667" w:rsidRPr="00677667" w:rsidTr="00923D13">
        <w:tc>
          <w:tcPr>
            <w:tcW w:w="209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1.Порядок имен прилагательных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proofErr w:type="gramStart"/>
            <w:r w:rsidRPr="00677667">
              <w:rPr>
                <w:sz w:val="20"/>
                <w:szCs w:val="20"/>
              </w:rPr>
              <w:t>Когда в предложении есть два и более прилагательных, обозначающих объективные характеристики, они обычно используются в следующем порядке:</w:t>
            </w:r>
            <w:r w:rsidRPr="00677667">
              <w:rPr>
                <w:sz w:val="20"/>
                <w:szCs w:val="20"/>
              </w:rPr>
              <w:br/>
            </w:r>
            <w:r w:rsidRPr="00677667">
              <w:rPr>
                <w:i/>
                <w:sz w:val="20"/>
                <w:szCs w:val="20"/>
              </w:rPr>
              <w:t>мнение, размер, возраст, форма, цвет, узор, происхождение, материал</w:t>
            </w:r>
            <w:proofErr w:type="gramEnd"/>
          </w:p>
        </w:tc>
      </w:tr>
      <w:tr w:rsidR="00677667" w:rsidRPr="0020130D" w:rsidTr="00923D13">
        <w:tc>
          <w:tcPr>
            <w:tcW w:w="209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2.</w:t>
            </w:r>
            <w:r w:rsidRPr="00677667">
              <w:rPr>
                <w:sz w:val="20"/>
                <w:szCs w:val="20"/>
                <w:lang w:val="en-US"/>
              </w:rPr>
              <w:t>Past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Perfect</w:t>
            </w:r>
            <w:r w:rsidRPr="00677667">
              <w:rPr>
                <w:sz w:val="20"/>
                <w:szCs w:val="20"/>
              </w:rPr>
              <w:t xml:space="preserve"> –Прошедшее совершенное время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  <w:lang w:val="en-US"/>
              </w:rPr>
              <w:t>Had</w:t>
            </w:r>
            <w:r w:rsidRPr="00677667">
              <w:rPr>
                <w:sz w:val="20"/>
                <w:szCs w:val="20"/>
              </w:rPr>
              <w:t>+3 форма смыслового глагола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  <w:lang w:val="en-US"/>
              </w:rPr>
              <w:t>Past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Perfect</w:t>
            </w:r>
            <w:r w:rsidRPr="00677667">
              <w:rPr>
                <w:sz w:val="20"/>
                <w:szCs w:val="20"/>
              </w:rPr>
              <w:t xml:space="preserve"> употребляется,  когда речь идет о: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</w:t>
            </w:r>
            <w:proofErr w:type="gramStart"/>
            <w:r w:rsidRPr="00677667">
              <w:rPr>
                <w:sz w:val="20"/>
                <w:szCs w:val="20"/>
              </w:rPr>
              <w:t>действии</w:t>
            </w:r>
            <w:proofErr w:type="gramEnd"/>
            <w:r w:rsidRPr="00677667">
              <w:rPr>
                <w:sz w:val="20"/>
                <w:szCs w:val="20"/>
              </w:rPr>
              <w:t>, которое произошло перед другим действием в прошлом;</w:t>
            </w:r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Roy had fallen asleep before his parents returned home.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</w:t>
            </w:r>
            <w:proofErr w:type="gramStart"/>
            <w:r w:rsidRPr="00677667">
              <w:rPr>
                <w:sz w:val="20"/>
                <w:szCs w:val="20"/>
              </w:rPr>
              <w:t>действии</w:t>
            </w:r>
            <w:proofErr w:type="gramEnd"/>
            <w:r w:rsidRPr="00677667">
              <w:rPr>
                <w:sz w:val="20"/>
                <w:szCs w:val="20"/>
              </w:rPr>
              <w:t>, которое завершилось в прошлом при описании его результата.</w:t>
            </w:r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Jim had shaved his beard and he looked very nice.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</w:rPr>
              <w:t>Указатели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времени</w:t>
            </w:r>
            <w:r w:rsidRPr="00677667">
              <w:rPr>
                <w:sz w:val="20"/>
                <w:szCs w:val="20"/>
                <w:lang w:val="en-US"/>
              </w:rPr>
              <w:t xml:space="preserve"> (</w:t>
            </w:r>
            <w:r w:rsidRPr="00677667">
              <w:rPr>
                <w:sz w:val="20"/>
                <w:szCs w:val="20"/>
              </w:rPr>
              <w:t>сигналы</w:t>
            </w:r>
            <w:r w:rsidRPr="00677667">
              <w:rPr>
                <w:sz w:val="20"/>
                <w:szCs w:val="20"/>
                <w:lang w:val="en-US"/>
              </w:rPr>
              <w:t xml:space="preserve">):before, after, already, just, till\ until, when, by, by the time, never, </w:t>
            </w:r>
            <w:proofErr w:type="spellStart"/>
            <w:r w:rsidRPr="00677667">
              <w:rPr>
                <w:sz w:val="20"/>
                <w:szCs w:val="20"/>
                <w:lang w:val="en-US"/>
              </w:rPr>
              <w:t>for,since</w:t>
            </w:r>
            <w:proofErr w:type="spellEnd"/>
            <w:r w:rsidRPr="00677667">
              <w:rPr>
                <w:sz w:val="20"/>
                <w:szCs w:val="20"/>
                <w:lang w:val="en-US"/>
              </w:rPr>
              <w:t>.</w:t>
            </w:r>
          </w:p>
        </w:tc>
      </w:tr>
      <w:tr w:rsidR="00677667" w:rsidRPr="0020130D" w:rsidTr="00923D13">
        <w:tc>
          <w:tcPr>
            <w:tcW w:w="209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 xml:space="preserve">3. </w:t>
            </w:r>
            <w:r w:rsidRPr="00677667">
              <w:rPr>
                <w:sz w:val="20"/>
                <w:szCs w:val="20"/>
                <w:lang w:val="en-US"/>
              </w:rPr>
              <w:t>Past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Perfect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Continuous</w:t>
            </w:r>
            <w:r w:rsidRPr="00677667">
              <w:rPr>
                <w:sz w:val="20"/>
                <w:szCs w:val="20"/>
              </w:rPr>
              <w:t xml:space="preserve"> – Прошедшее совершенное продолженное время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  <w:lang w:val="en-US"/>
              </w:rPr>
              <w:t>Had</w:t>
            </w:r>
            <w:r w:rsidRPr="00677667">
              <w:rPr>
                <w:sz w:val="20"/>
                <w:szCs w:val="20"/>
              </w:rPr>
              <w:t>+</w:t>
            </w:r>
            <w:r w:rsidRPr="00677667">
              <w:rPr>
                <w:sz w:val="20"/>
                <w:szCs w:val="20"/>
                <w:lang w:val="en-US"/>
              </w:rPr>
              <w:t>been</w:t>
            </w:r>
            <w:r w:rsidRPr="00677667">
              <w:rPr>
                <w:sz w:val="20"/>
                <w:szCs w:val="20"/>
              </w:rPr>
              <w:t xml:space="preserve"> + смысловой глагол +</w:t>
            </w:r>
            <w:proofErr w:type="spellStart"/>
            <w:r w:rsidRPr="00677667">
              <w:rPr>
                <w:sz w:val="20"/>
                <w:szCs w:val="20"/>
                <w:lang w:val="en-US"/>
              </w:rPr>
              <w:t>ing</w:t>
            </w:r>
            <w:proofErr w:type="spellEnd"/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 xml:space="preserve"> -подчеркивается длительность действия, которое началось и закончилось в прошлом перед другим действием в прошлом, обычно с </w:t>
            </w:r>
            <w:r w:rsidRPr="00677667">
              <w:rPr>
                <w:sz w:val="20"/>
                <w:szCs w:val="20"/>
                <w:lang w:val="en-US"/>
              </w:rPr>
              <w:t>since</w:t>
            </w:r>
            <w:r w:rsidRPr="00677667">
              <w:rPr>
                <w:sz w:val="20"/>
                <w:szCs w:val="20"/>
              </w:rPr>
              <w:t xml:space="preserve"> или </w:t>
            </w:r>
            <w:r w:rsidRPr="00677667">
              <w:rPr>
                <w:sz w:val="20"/>
                <w:szCs w:val="20"/>
                <w:lang w:val="en-US"/>
              </w:rPr>
              <w:t>for</w:t>
            </w:r>
            <w:r w:rsidRPr="00677667">
              <w:rPr>
                <w:sz w:val="20"/>
                <w:szCs w:val="20"/>
              </w:rPr>
              <w:t xml:space="preserve">,  </w:t>
            </w:r>
            <w:r w:rsidRPr="00677667">
              <w:rPr>
                <w:sz w:val="20"/>
                <w:szCs w:val="20"/>
                <w:lang w:val="en-US"/>
              </w:rPr>
              <w:t>how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long</w:t>
            </w:r>
            <w:r w:rsidRPr="00677667">
              <w:rPr>
                <w:sz w:val="20"/>
                <w:szCs w:val="20"/>
              </w:rPr>
              <w:t>.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He had been living in the city for ten years before he moved to the countryside</w:t>
            </w:r>
            <w:r w:rsidRPr="00677667">
              <w:rPr>
                <w:sz w:val="20"/>
                <w:szCs w:val="20"/>
                <w:lang w:val="en-US"/>
              </w:rPr>
              <w:t>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 обозначается действие, которое длилось некоторое время в прошлом, и описывается его результат (в прошлом).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The children had been playing in the garden all afternoon so their clothes were dirty</w:t>
            </w:r>
            <w:r w:rsidRPr="00677667">
              <w:rPr>
                <w:sz w:val="20"/>
                <w:szCs w:val="20"/>
                <w:lang w:val="en-US"/>
              </w:rPr>
              <w:t>.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</w:rPr>
              <w:t>Указатель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времени</w:t>
            </w:r>
            <w:r w:rsidRPr="00677667">
              <w:rPr>
                <w:sz w:val="20"/>
                <w:szCs w:val="20"/>
                <w:lang w:val="en-US"/>
              </w:rPr>
              <w:t xml:space="preserve"> (</w:t>
            </w:r>
            <w:r w:rsidRPr="00677667">
              <w:rPr>
                <w:sz w:val="20"/>
                <w:szCs w:val="20"/>
              </w:rPr>
              <w:t>сигналы</w:t>
            </w:r>
            <w:r w:rsidRPr="00677667">
              <w:rPr>
                <w:sz w:val="20"/>
                <w:szCs w:val="20"/>
                <w:lang w:val="en-US"/>
              </w:rPr>
              <w:t>):before, for,  since, till\</w:t>
            </w:r>
            <w:proofErr w:type="spellStart"/>
            <w:r w:rsidRPr="00677667">
              <w:rPr>
                <w:sz w:val="20"/>
                <w:szCs w:val="20"/>
                <w:lang w:val="en-US"/>
              </w:rPr>
              <w:t>untill</w:t>
            </w:r>
            <w:proofErr w:type="spellEnd"/>
            <w:r w:rsidRPr="00677667">
              <w:rPr>
                <w:sz w:val="20"/>
                <w:szCs w:val="20"/>
                <w:lang w:val="en-US"/>
              </w:rPr>
              <w:t>, how long.</w:t>
            </w:r>
          </w:p>
        </w:tc>
      </w:tr>
      <w:tr w:rsidR="00677667" w:rsidRPr="0020130D" w:rsidTr="00923D13">
        <w:tc>
          <w:tcPr>
            <w:tcW w:w="209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 xml:space="preserve">4. </w:t>
            </w:r>
            <w:r w:rsidRPr="00677667">
              <w:rPr>
                <w:sz w:val="20"/>
                <w:szCs w:val="20"/>
                <w:lang w:val="en-US"/>
              </w:rPr>
              <w:t>The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Passive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Voice</w:t>
            </w:r>
            <w:r w:rsidRPr="00677667">
              <w:rPr>
                <w:sz w:val="20"/>
                <w:szCs w:val="20"/>
              </w:rPr>
              <w:t xml:space="preserve"> -  Страдательный залог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 xml:space="preserve">Страдательный залог образуется при помощи глагола </w:t>
            </w:r>
            <w:r w:rsidRPr="00677667">
              <w:rPr>
                <w:sz w:val="20"/>
                <w:szCs w:val="20"/>
                <w:lang w:val="en-US"/>
              </w:rPr>
              <w:t>to</w:t>
            </w:r>
            <w:r w:rsidRPr="00677667">
              <w:rPr>
                <w:sz w:val="20"/>
                <w:szCs w:val="20"/>
              </w:rPr>
              <w:t xml:space="preserve"> </w:t>
            </w:r>
            <w:r w:rsidRPr="00677667">
              <w:rPr>
                <w:sz w:val="20"/>
                <w:szCs w:val="20"/>
                <w:lang w:val="en-US"/>
              </w:rPr>
              <w:t>be</w:t>
            </w:r>
            <w:r w:rsidRPr="00677667">
              <w:rPr>
                <w:sz w:val="20"/>
                <w:szCs w:val="20"/>
              </w:rPr>
              <w:t xml:space="preserve"> (в нужном времени) и 3-й формы смыслового глагола.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Страдательный залог употребляется: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 когда очевидно или, напротив, неважно, кто выполняет действие.</w:t>
            </w:r>
            <w:r w:rsidRPr="00677667">
              <w:rPr>
                <w:sz w:val="20"/>
                <w:szCs w:val="20"/>
              </w:rPr>
              <w:br/>
            </w:r>
            <w:r w:rsidRPr="00677667">
              <w:rPr>
                <w:i/>
                <w:sz w:val="20"/>
                <w:szCs w:val="20"/>
                <w:lang w:val="en-US"/>
              </w:rPr>
              <w:t>The</w:t>
            </w:r>
            <w:r w:rsidRPr="00677667">
              <w:rPr>
                <w:i/>
                <w:sz w:val="20"/>
                <w:szCs w:val="20"/>
              </w:rPr>
              <w:t xml:space="preserve"> </w:t>
            </w:r>
            <w:r w:rsidRPr="00677667">
              <w:rPr>
                <w:i/>
                <w:sz w:val="20"/>
                <w:szCs w:val="20"/>
                <w:lang w:val="en-US"/>
              </w:rPr>
              <w:t>window</w:t>
            </w:r>
            <w:r w:rsidRPr="00677667">
              <w:rPr>
                <w:i/>
                <w:sz w:val="20"/>
                <w:szCs w:val="20"/>
              </w:rPr>
              <w:t xml:space="preserve"> </w:t>
            </w:r>
            <w:r w:rsidRPr="00677667">
              <w:rPr>
                <w:i/>
                <w:sz w:val="20"/>
                <w:szCs w:val="20"/>
                <w:lang w:val="en-US"/>
              </w:rPr>
              <w:t>was</w:t>
            </w:r>
            <w:r w:rsidRPr="00677667">
              <w:rPr>
                <w:i/>
                <w:sz w:val="20"/>
                <w:szCs w:val="20"/>
              </w:rPr>
              <w:t xml:space="preserve"> </w:t>
            </w:r>
            <w:r w:rsidRPr="00677667">
              <w:rPr>
                <w:i/>
                <w:sz w:val="20"/>
                <w:szCs w:val="20"/>
                <w:lang w:val="en-US"/>
              </w:rPr>
              <w:t>broken</w:t>
            </w:r>
            <w:r w:rsidRPr="00677667">
              <w:rPr>
                <w:sz w:val="20"/>
                <w:szCs w:val="20"/>
              </w:rPr>
              <w:t>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proofErr w:type="gramStart"/>
            <w:r w:rsidRPr="00677667">
              <w:rPr>
                <w:sz w:val="20"/>
                <w:szCs w:val="20"/>
              </w:rPr>
              <w:t>-когда само действие важнее, чем субъект, выполняющий его, например, в заголовках новостей, газетных статьях, заметках, рекламе, инструкциях.</w:t>
            </w:r>
            <w:proofErr w:type="gramEnd"/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Pets are not allowed into the building.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 xml:space="preserve">- когда мы хотим </w:t>
            </w:r>
            <w:proofErr w:type="spellStart"/>
            <w:r w:rsidRPr="00677667">
              <w:rPr>
                <w:sz w:val="20"/>
                <w:szCs w:val="20"/>
              </w:rPr>
              <w:t>избеать</w:t>
            </w:r>
            <w:proofErr w:type="spellEnd"/>
            <w:r w:rsidRPr="00677667">
              <w:rPr>
                <w:sz w:val="20"/>
                <w:szCs w:val="20"/>
              </w:rPr>
              <w:t xml:space="preserve"> ответственности за какое-либо действие или происшествие, которое мы соотносим с неприятным событием, и не хотим говорить, кто виноват.</w:t>
            </w:r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Serious damage was caused to the school building.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-когда делается акцент на действующее лицо.</w:t>
            </w:r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The deal was signed by the president himself.</w:t>
            </w:r>
          </w:p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-Чтобы сделать высказывание более официальным и вежливым</w:t>
            </w:r>
          </w:p>
          <w:p w:rsidR="00677667" w:rsidRPr="00677667" w:rsidRDefault="00677667" w:rsidP="00923D13">
            <w:pPr>
              <w:rPr>
                <w:i/>
                <w:sz w:val="20"/>
                <w:szCs w:val="20"/>
                <w:lang w:val="en-US"/>
              </w:rPr>
            </w:pPr>
            <w:r w:rsidRPr="00677667">
              <w:rPr>
                <w:i/>
                <w:sz w:val="20"/>
                <w:szCs w:val="20"/>
                <w:lang w:val="en-US"/>
              </w:rPr>
              <w:t>This CD has been scratched.</w:t>
            </w:r>
          </w:p>
        </w:tc>
      </w:tr>
      <w:tr w:rsidR="00677667" w:rsidRPr="00677667" w:rsidTr="00923D13">
        <w:tc>
          <w:tcPr>
            <w:tcW w:w="2093" w:type="dxa"/>
          </w:tcPr>
          <w:p w:rsidR="00677667" w:rsidRPr="00677667" w:rsidRDefault="00677667" w:rsidP="00923D13">
            <w:pPr>
              <w:rPr>
                <w:sz w:val="20"/>
                <w:szCs w:val="20"/>
              </w:rPr>
            </w:pPr>
            <w:r w:rsidRPr="00677667">
              <w:rPr>
                <w:sz w:val="20"/>
                <w:szCs w:val="20"/>
              </w:rPr>
              <w:t>5. Степени сравнения прилагательных и наречий (исключения)</w:t>
            </w:r>
          </w:p>
        </w:tc>
        <w:tc>
          <w:tcPr>
            <w:tcW w:w="8363" w:type="dxa"/>
          </w:tcPr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>Good\ well – better – the best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>Much – more – most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 xml:space="preserve">Far-farther – the farthest   ( </w:t>
            </w:r>
            <w:r w:rsidRPr="00677667">
              <w:rPr>
                <w:sz w:val="20"/>
                <w:szCs w:val="20"/>
              </w:rPr>
              <w:t>о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далеком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по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расстоянию</w:t>
            </w:r>
            <w:r w:rsidRPr="00677667">
              <w:rPr>
                <w:sz w:val="20"/>
                <w:szCs w:val="20"/>
                <w:lang w:val="en-US"/>
              </w:rPr>
              <w:t>)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>Far – further -  the furthest (</w:t>
            </w:r>
            <w:r w:rsidRPr="00677667">
              <w:rPr>
                <w:sz w:val="20"/>
                <w:szCs w:val="20"/>
              </w:rPr>
              <w:t>об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удаленном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по</w:t>
            </w:r>
            <w:r w:rsidRPr="00677667">
              <w:rPr>
                <w:sz w:val="20"/>
                <w:szCs w:val="20"/>
                <w:lang w:val="en-US"/>
              </w:rPr>
              <w:t xml:space="preserve"> </w:t>
            </w:r>
            <w:r w:rsidRPr="00677667">
              <w:rPr>
                <w:sz w:val="20"/>
                <w:szCs w:val="20"/>
              </w:rPr>
              <w:t>времени</w:t>
            </w:r>
            <w:r w:rsidRPr="00677667">
              <w:rPr>
                <w:sz w:val="20"/>
                <w:szCs w:val="20"/>
                <w:lang w:val="en-US"/>
              </w:rPr>
              <w:t>)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>Bad\badly – worse – the worst</w:t>
            </w:r>
          </w:p>
          <w:p w:rsidR="00677667" w:rsidRPr="00677667" w:rsidRDefault="00677667" w:rsidP="00923D13">
            <w:pPr>
              <w:rPr>
                <w:sz w:val="20"/>
                <w:szCs w:val="20"/>
                <w:lang w:val="en-US"/>
              </w:rPr>
            </w:pPr>
            <w:r w:rsidRPr="00677667">
              <w:rPr>
                <w:sz w:val="20"/>
                <w:szCs w:val="20"/>
                <w:lang w:val="en-US"/>
              </w:rPr>
              <w:t xml:space="preserve">Little – less – the least </w:t>
            </w:r>
          </w:p>
        </w:tc>
      </w:tr>
    </w:tbl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677667" w:rsidRPr="00F60337" w:rsidRDefault="00677667" w:rsidP="00677667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«Образовательный минимум»</w:t>
      </w:r>
    </w:p>
    <w:p w:rsidR="00677667" w:rsidRDefault="00677667" w:rsidP="0067766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истории. </w:t>
      </w:r>
      <w:r w:rsidRPr="00677667">
        <w:rPr>
          <w:sz w:val="28"/>
          <w:szCs w:val="28"/>
        </w:rPr>
        <w:t>5</w:t>
      </w:r>
      <w:r w:rsidRPr="00F60337">
        <w:rPr>
          <w:sz w:val="28"/>
          <w:szCs w:val="28"/>
        </w:rPr>
        <w:t xml:space="preserve"> 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Четверть</w:t>
            </w:r>
          </w:p>
        </w:tc>
        <w:tc>
          <w:tcPr>
            <w:tcW w:w="3509" w:type="dxa"/>
          </w:tcPr>
          <w:p w:rsidR="00677667" w:rsidRPr="00062E0D" w:rsidRDefault="00677667" w:rsidP="00923D13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Предмет</w:t>
            </w:r>
          </w:p>
        </w:tc>
        <w:tc>
          <w:tcPr>
            <w:tcW w:w="3509" w:type="dxa"/>
          </w:tcPr>
          <w:p w:rsidR="00677667" w:rsidRPr="00BF4B1E" w:rsidRDefault="00677667" w:rsidP="00923D13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Класс</w:t>
            </w:r>
          </w:p>
        </w:tc>
        <w:tc>
          <w:tcPr>
            <w:tcW w:w="3509" w:type="dxa"/>
          </w:tcPr>
          <w:p w:rsidR="00677667" w:rsidRPr="00BF4B1E" w:rsidRDefault="00677667" w:rsidP="00923D1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77667" w:rsidRPr="00116A42" w:rsidRDefault="00677667" w:rsidP="00677667">
      <w:pPr>
        <w:rPr>
          <w:b/>
          <w:lang w:val="en-US"/>
        </w:rPr>
      </w:pPr>
    </w:p>
    <w:p w:rsidR="00677667" w:rsidRPr="00116A42" w:rsidRDefault="00677667" w:rsidP="00677667">
      <w:pPr>
        <w:shd w:val="clear" w:color="auto" w:fill="FFFFFF"/>
        <w:rPr>
          <w:i/>
        </w:rPr>
      </w:pPr>
      <w:r w:rsidRPr="009B2351">
        <w:rPr>
          <w:i/>
        </w:rPr>
        <w:t>Необходимо знать и уметь объяснять  следующие термины и понятия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shd w:val="clear" w:color="auto" w:fill="FFFFE0"/>
                <w:lang w:val="en-US"/>
              </w:rPr>
            </w:pPr>
            <w:r w:rsidRPr="00116A42">
              <w:rPr>
                <w:b/>
              </w:rPr>
              <w:t>Термины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shd w:val="clear" w:color="auto" w:fill="FFFFE0"/>
                <w:lang w:val="en-US"/>
              </w:rPr>
            </w:pPr>
            <w:r w:rsidRPr="00116A42">
              <w:rPr>
                <w:b/>
              </w:rPr>
              <w:t>Определения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>История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наука, изучающая прошлое и настоящее народов и государств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>Исторический источник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результаты человеческой деятельности, рассказывающие о прошлом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 xml:space="preserve">Родовая община  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.– объединение нескольких родственных семей с единым жилищем и имуществом, совместным воспитанием детей. 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>Неолитическая революция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 xml:space="preserve">переход от присваивающего хозяйства к </w:t>
            </w:r>
            <w:proofErr w:type="gramStart"/>
            <w:r w:rsidRPr="00116A42">
              <w:rPr>
                <w:rStyle w:val="a8"/>
                <w:i w:val="0"/>
              </w:rPr>
              <w:t>производящему</w:t>
            </w:r>
            <w:proofErr w:type="gramEnd"/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>Тотем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животное (реже растение и др.), обладающее магической силой, часто считающееся родоначальником племени и являющееся предметом религиозного культа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>. Вождь</w:t>
            </w: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военный предводитель племени.</w:t>
            </w:r>
          </w:p>
        </w:tc>
      </w:tr>
      <w:tr w:rsidR="00677667" w:rsidRPr="00116A42" w:rsidTr="00923D13">
        <w:tc>
          <w:tcPr>
            <w:tcW w:w="3652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</w:rPr>
            </w:pPr>
            <w:r w:rsidRPr="00116A42">
              <w:rPr>
                <w:rStyle w:val="a8"/>
                <w:b/>
                <w:i w:val="0"/>
              </w:rPr>
              <w:t xml:space="preserve">Соседская община </w:t>
            </w:r>
          </w:p>
          <w:p w:rsidR="00677667" w:rsidRPr="00116A42" w:rsidRDefault="00677667" w:rsidP="00923D13">
            <w:pPr>
              <w:spacing w:line="360" w:lineRule="auto"/>
              <w:rPr>
                <w:rStyle w:val="a8"/>
                <w:b/>
                <w:i w:val="0"/>
                <w:lang w:val="en-US"/>
              </w:rPr>
            </w:pPr>
          </w:p>
        </w:tc>
        <w:tc>
          <w:tcPr>
            <w:tcW w:w="5919" w:type="dxa"/>
          </w:tcPr>
          <w:p w:rsidR="00677667" w:rsidRPr="00116A42" w:rsidRDefault="00677667" w:rsidP="00923D13">
            <w:pPr>
              <w:spacing w:line="360" w:lineRule="auto"/>
              <w:rPr>
                <w:rStyle w:val="a8"/>
                <w:i w:val="0"/>
              </w:rPr>
            </w:pPr>
            <w:r w:rsidRPr="00116A42">
              <w:rPr>
                <w:rStyle w:val="a8"/>
                <w:i w:val="0"/>
              </w:rPr>
              <w:t>большой союз общин, подчинявшихся одним правилам поведения</w:t>
            </w:r>
          </w:p>
        </w:tc>
      </w:tr>
    </w:tbl>
    <w:p w:rsidR="00677667" w:rsidRPr="00116A42" w:rsidRDefault="00677667" w:rsidP="00677667">
      <w:pPr>
        <w:shd w:val="clear" w:color="auto" w:fill="FFFFFF"/>
        <w:spacing w:line="360" w:lineRule="auto"/>
        <w:rPr>
          <w:shd w:val="clear" w:color="auto" w:fill="FFFFE0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677667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677667">
      <w:pPr>
        <w:contextualSpacing/>
        <w:jc w:val="center"/>
        <w:rPr>
          <w:b/>
          <w:sz w:val="28"/>
          <w:szCs w:val="28"/>
        </w:rPr>
      </w:pPr>
    </w:p>
    <w:p w:rsidR="00677667" w:rsidRDefault="00677667" w:rsidP="00677667">
      <w:pPr>
        <w:contextualSpacing/>
        <w:rPr>
          <w:b/>
          <w:sz w:val="28"/>
          <w:szCs w:val="28"/>
        </w:rPr>
      </w:pPr>
    </w:p>
    <w:p w:rsidR="00677667" w:rsidRPr="00F60337" w:rsidRDefault="00677667" w:rsidP="00677667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«Образовательный минимум»</w:t>
      </w:r>
    </w:p>
    <w:p w:rsidR="00677667" w:rsidRDefault="00677667" w:rsidP="00677667">
      <w:pPr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истории. 6 </w:t>
      </w:r>
      <w:r w:rsidRPr="00F60337">
        <w:rPr>
          <w:sz w:val="28"/>
          <w:szCs w:val="28"/>
        </w:rPr>
        <w:t xml:space="preserve"> 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677667" w:rsidRDefault="00677667" w:rsidP="00677667">
      <w:pPr>
        <w:contextualSpacing/>
        <w:rPr>
          <w:sz w:val="28"/>
          <w:szCs w:val="28"/>
          <w:lang w:val="en-US"/>
        </w:rPr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09"/>
      </w:tblGrid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Четверть</w:t>
            </w:r>
          </w:p>
        </w:tc>
        <w:tc>
          <w:tcPr>
            <w:tcW w:w="3509" w:type="dxa"/>
          </w:tcPr>
          <w:p w:rsidR="00677667" w:rsidRPr="00EC6C4A" w:rsidRDefault="00677667" w:rsidP="00923D1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Предмет</w:t>
            </w:r>
          </w:p>
        </w:tc>
        <w:tc>
          <w:tcPr>
            <w:tcW w:w="3509" w:type="dxa"/>
          </w:tcPr>
          <w:p w:rsidR="00677667" w:rsidRPr="00C95A17" w:rsidRDefault="00677667" w:rsidP="00923D1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История</w:t>
            </w:r>
          </w:p>
        </w:tc>
      </w:tr>
      <w:tr w:rsidR="00677667" w:rsidRPr="00A64F1F" w:rsidTr="00923D13">
        <w:tc>
          <w:tcPr>
            <w:tcW w:w="1276" w:type="dxa"/>
          </w:tcPr>
          <w:p w:rsidR="00677667" w:rsidRPr="00A64F1F" w:rsidRDefault="00677667" w:rsidP="00923D13">
            <w:r w:rsidRPr="00A64F1F">
              <w:t>Класс</w:t>
            </w:r>
          </w:p>
        </w:tc>
        <w:tc>
          <w:tcPr>
            <w:tcW w:w="3509" w:type="dxa"/>
          </w:tcPr>
          <w:p w:rsidR="00677667" w:rsidRPr="00EC6C4A" w:rsidRDefault="00677667" w:rsidP="00923D1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</w:tbl>
    <w:p w:rsidR="00677667" w:rsidRPr="000D6C03" w:rsidRDefault="00677667" w:rsidP="00677667">
      <w:pPr>
        <w:contextualSpacing/>
        <w:rPr>
          <w:b/>
        </w:rPr>
      </w:pPr>
    </w:p>
    <w:p w:rsidR="00677667" w:rsidRPr="002702CC" w:rsidRDefault="00677667" w:rsidP="00677667">
      <w:pPr>
        <w:contextualSpacing/>
        <w:rPr>
          <w:i/>
        </w:rPr>
      </w:pPr>
      <w:r w:rsidRPr="00A00B28">
        <w:rPr>
          <w:i/>
        </w:rPr>
        <w:t>ЗНАТЬ исторические даты следующих событий: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7"/>
        <w:gridCol w:w="4206"/>
      </w:tblGrid>
      <w:tr w:rsidR="00677667" w:rsidRPr="00B56B18" w:rsidTr="00677667">
        <w:tc>
          <w:tcPr>
            <w:tcW w:w="5717" w:type="dxa"/>
          </w:tcPr>
          <w:p w:rsidR="00677667" w:rsidRPr="00B56B18" w:rsidRDefault="00677667" w:rsidP="00923D13">
            <w:pPr>
              <w:contextualSpacing/>
              <w:jc w:val="center"/>
              <w:rPr>
                <w:b/>
              </w:rPr>
            </w:pPr>
            <w:r w:rsidRPr="00B56B18">
              <w:rPr>
                <w:b/>
              </w:rPr>
              <w:t>Событие</w:t>
            </w:r>
          </w:p>
        </w:tc>
        <w:tc>
          <w:tcPr>
            <w:tcW w:w="4206" w:type="dxa"/>
          </w:tcPr>
          <w:p w:rsidR="00677667" w:rsidRPr="00B56B18" w:rsidRDefault="00677667" w:rsidP="00923D13">
            <w:pPr>
              <w:contextualSpacing/>
              <w:jc w:val="center"/>
              <w:rPr>
                <w:b/>
              </w:rPr>
            </w:pPr>
            <w:r w:rsidRPr="00B56B18">
              <w:rPr>
                <w:b/>
              </w:rPr>
              <w:t>Дата</w:t>
            </w:r>
          </w:p>
        </w:tc>
      </w:tr>
      <w:tr w:rsidR="00677667" w:rsidTr="00677667">
        <w:tc>
          <w:tcPr>
            <w:tcW w:w="5717" w:type="dxa"/>
          </w:tcPr>
          <w:p w:rsidR="00677667" w:rsidRPr="00674CC1" w:rsidRDefault="00677667" w:rsidP="00923D13">
            <w:pPr>
              <w:contextualSpacing/>
            </w:pPr>
            <w:r>
              <w:t>Перенос столицы империи из Рима в Константинополь</w:t>
            </w:r>
          </w:p>
        </w:tc>
        <w:tc>
          <w:tcPr>
            <w:tcW w:w="4206" w:type="dxa"/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>330г</w:t>
            </w:r>
          </w:p>
        </w:tc>
      </w:tr>
      <w:tr w:rsidR="00677667" w:rsidTr="00677667">
        <w:tc>
          <w:tcPr>
            <w:tcW w:w="5717" w:type="dxa"/>
          </w:tcPr>
          <w:p w:rsidR="00677667" w:rsidRPr="00674CC1" w:rsidRDefault="00677667" w:rsidP="00923D13">
            <w:pPr>
              <w:contextualSpacing/>
            </w:pPr>
            <w:r>
              <w:t xml:space="preserve">Взятие Рима Вестготами во главе с </w:t>
            </w:r>
            <w:proofErr w:type="spellStart"/>
            <w:r>
              <w:t>Аларихом</w:t>
            </w:r>
            <w:proofErr w:type="spellEnd"/>
          </w:p>
        </w:tc>
        <w:tc>
          <w:tcPr>
            <w:tcW w:w="4206" w:type="dxa"/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>410г</w:t>
            </w:r>
          </w:p>
        </w:tc>
      </w:tr>
      <w:tr w:rsidR="00677667" w:rsidTr="00677667">
        <w:tc>
          <w:tcPr>
            <w:tcW w:w="5717" w:type="dxa"/>
          </w:tcPr>
          <w:p w:rsidR="00677667" w:rsidRDefault="00677667" w:rsidP="00923D13">
            <w:pPr>
              <w:contextualSpacing/>
            </w:pPr>
            <w:r>
              <w:t>Падение Западной Римской империи</w:t>
            </w:r>
          </w:p>
        </w:tc>
        <w:tc>
          <w:tcPr>
            <w:tcW w:w="4206" w:type="dxa"/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>476г</w:t>
            </w:r>
          </w:p>
        </w:tc>
      </w:tr>
      <w:tr w:rsidR="00677667" w:rsidTr="00677667">
        <w:trPr>
          <w:trHeight w:val="70"/>
        </w:trPr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7421E6" w:rsidRDefault="00677667" w:rsidP="00923D13">
            <w:pPr>
              <w:contextualSpacing/>
            </w:pPr>
            <w:r>
              <w:t xml:space="preserve">Годы правления императора Юстиниана </w:t>
            </w:r>
            <w:r>
              <w:rPr>
                <w:lang w:val="en-US"/>
              </w:rPr>
              <w:t>I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 xml:space="preserve">527 – 565 </w:t>
            </w:r>
            <w:proofErr w:type="spellStart"/>
            <w:proofErr w:type="gramStart"/>
            <w:r>
              <w:rPr>
                <w:b/>
              </w:rPr>
              <w:t>гг</w:t>
            </w:r>
            <w:proofErr w:type="spellEnd"/>
            <w:proofErr w:type="gramEnd"/>
          </w:p>
        </w:tc>
      </w:tr>
      <w:tr w:rsidR="00677667" w:rsidTr="00677667">
        <w:trPr>
          <w:trHeight w:val="70"/>
        </w:trPr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232B12" w:rsidRDefault="00677667" w:rsidP="00923D13">
            <w:r>
              <w:t xml:space="preserve">Завоевание Галлии </w:t>
            </w:r>
            <w:proofErr w:type="spellStart"/>
            <w:r>
              <w:t>Хлодвигом</w:t>
            </w:r>
            <w:proofErr w:type="spell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F50CFE" w:rsidRDefault="00677667" w:rsidP="00923D13">
            <w:pPr>
              <w:rPr>
                <w:b/>
              </w:rPr>
            </w:pPr>
            <w:r>
              <w:rPr>
                <w:b/>
              </w:rPr>
              <w:t>486 г</w:t>
            </w:r>
          </w:p>
        </w:tc>
      </w:tr>
      <w:tr w:rsidR="00677667" w:rsidTr="00677667">
        <w:trPr>
          <w:trHeight w:val="70"/>
        </w:trPr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Default="00677667" w:rsidP="00923D13">
            <w:pPr>
              <w:contextualSpacing/>
            </w:pPr>
            <w:r>
              <w:t>Битва при Пуатье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>732 г</w:t>
            </w:r>
          </w:p>
        </w:tc>
      </w:tr>
      <w:tr w:rsidR="00677667" w:rsidTr="00677667">
        <w:trPr>
          <w:trHeight w:val="70"/>
        </w:trPr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Default="00677667" w:rsidP="00923D13">
            <w:pPr>
              <w:contextualSpacing/>
            </w:pPr>
            <w:r>
              <w:t>Завоевание Англии нормандцами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A00B28" w:rsidRDefault="00677667" w:rsidP="00923D13">
            <w:pPr>
              <w:contextualSpacing/>
              <w:rPr>
                <w:b/>
              </w:rPr>
            </w:pPr>
            <w:r>
              <w:rPr>
                <w:b/>
              </w:rPr>
              <w:t>1066 г</w:t>
            </w:r>
          </w:p>
        </w:tc>
      </w:tr>
    </w:tbl>
    <w:p w:rsidR="00677667" w:rsidRDefault="00677667" w:rsidP="00677667">
      <w:pPr>
        <w:contextualSpacing/>
      </w:pPr>
    </w:p>
    <w:p w:rsidR="00677667" w:rsidRPr="00232B12" w:rsidRDefault="00677667" w:rsidP="00677667">
      <w:pPr>
        <w:contextualSpacing/>
        <w:rPr>
          <w:i/>
        </w:rPr>
      </w:pPr>
      <w:r w:rsidRPr="00232B12">
        <w:rPr>
          <w:i/>
          <w:lang w:val="en-US"/>
        </w:rPr>
        <w:t>II</w:t>
      </w:r>
      <w:r w:rsidRPr="00232B12">
        <w:rPr>
          <w:i/>
        </w:rPr>
        <w:t>) ЗНАТЬ определения следующих терминов: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6"/>
        <w:gridCol w:w="6615"/>
      </w:tblGrid>
      <w:tr w:rsidR="00677667" w:rsidRPr="00232B12" w:rsidTr="00677667">
        <w:trPr>
          <w:trHeight w:hRule="exact" w:val="264"/>
        </w:trPr>
        <w:tc>
          <w:tcPr>
            <w:tcW w:w="3166" w:type="dxa"/>
          </w:tcPr>
          <w:p w:rsidR="00677667" w:rsidRPr="00232B12" w:rsidRDefault="00677667" w:rsidP="00923D13">
            <w:pPr>
              <w:contextualSpacing/>
              <w:jc w:val="center"/>
              <w:rPr>
                <w:b/>
              </w:rPr>
            </w:pPr>
            <w:r w:rsidRPr="00232B12">
              <w:rPr>
                <w:b/>
              </w:rPr>
              <w:t>Термины</w:t>
            </w:r>
          </w:p>
        </w:tc>
        <w:tc>
          <w:tcPr>
            <w:tcW w:w="6615" w:type="dxa"/>
          </w:tcPr>
          <w:p w:rsidR="00677667" w:rsidRPr="00232B12" w:rsidRDefault="00677667" w:rsidP="00923D13">
            <w:pPr>
              <w:contextualSpacing/>
              <w:jc w:val="center"/>
              <w:rPr>
                <w:b/>
              </w:rPr>
            </w:pPr>
            <w:r w:rsidRPr="00232B12">
              <w:rPr>
                <w:b/>
              </w:rPr>
              <w:t>Определения</w:t>
            </w:r>
          </w:p>
        </w:tc>
      </w:tr>
      <w:tr w:rsidR="00677667" w:rsidRPr="00232B12" w:rsidTr="00677667">
        <w:trPr>
          <w:trHeight w:hRule="exact" w:val="804"/>
        </w:trPr>
        <w:tc>
          <w:tcPr>
            <w:tcW w:w="3166" w:type="dxa"/>
          </w:tcPr>
          <w:p w:rsidR="00677667" w:rsidRPr="00232B12" w:rsidRDefault="00677667" w:rsidP="00677667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232B12">
              <w:rPr>
                <w:b/>
              </w:rPr>
              <w:t xml:space="preserve"> </w:t>
            </w:r>
            <w:r>
              <w:rPr>
                <w:b/>
              </w:rPr>
              <w:t>Икона</w:t>
            </w:r>
          </w:p>
        </w:tc>
        <w:tc>
          <w:tcPr>
            <w:tcW w:w="6615" w:type="dxa"/>
          </w:tcPr>
          <w:p w:rsidR="00677667" w:rsidRPr="00232B12" w:rsidRDefault="00677667" w:rsidP="00923D13">
            <w:pPr>
              <w:contextualSpacing/>
            </w:pPr>
            <w:r>
              <w:t>Священное изображение Иисуса Христа, Богородицы, святых.</w:t>
            </w:r>
          </w:p>
        </w:tc>
      </w:tr>
      <w:tr w:rsidR="00677667" w:rsidRPr="00232B12" w:rsidTr="00677667">
        <w:trPr>
          <w:trHeight w:hRule="exact" w:val="1128"/>
        </w:trPr>
        <w:tc>
          <w:tcPr>
            <w:tcW w:w="3166" w:type="dxa"/>
          </w:tcPr>
          <w:p w:rsidR="00677667" w:rsidRPr="00232B12" w:rsidRDefault="00677667" w:rsidP="00677667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>
              <w:rPr>
                <w:b/>
              </w:rPr>
              <w:t>Ислам</w:t>
            </w:r>
          </w:p>
        </w:tc>
        <w:tc>
          <w:tcPr>
            <w:tcW w:w="6615" w:type="dxa"/>
          </w:tcPr>
          <w:p w:rsidR="00677667" w:rsidRPr="00232B12" w:rsidRDefault="00677667" w:rsidP="00923D13">
            <w:pPr>
              <w:contextualSpacing/>
            </w:pPr>
            <w:r>
              <w:t>Религия, основанная Мухаммедом, что в переводе означает «предание себя Богу».</w:t>
            </w:r>
          </w:p>
        </w:tc>
      </w:tr>
      <w:tr w:rsidR="00677667" w:rsidRPr="00232B12" w:rsidTr="00677667">
        <w:trPr>
          <w:trHeight w:hRule="exact" w:val="678"/>
        </w:trPr>
        <w:tc>
          <w:tcPr>
            <w:tcW w:w="3166" w:type="dxa"/>
          </w:tcPr>
          <w:p w:rsidR="00677667" w:rsidRPr="00B52912" w:rsidRDefault="00677667" w:rsidP="00677667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B52912">
              <w:rPr>
                <w:b/>
              </w:rPr>
              <w:t>Великий шелковый путь</w:t>
            </w:r>
          </w:p>
        </w:tc>
        <w:tc>
          <w:tcPr>
            <w:tcW w:w="6615" w:type="dxa"/>
          </w:tcPr>
          <w:p w:rsidR="00677667" w:rsidRPr="002300C0" w:rsidRDefault="00677667" w:rsidP="00923D13">
            <w:pPr>
              <w:contextualSpacing/>
            </w:pPr>
            <w:r>
              <w:t>Торговый путь, протянувшийся через всю Европу и Азию от западных морей почти до самого побережья Тихого океана.</w:t>
            </w:r>
          </w:p>
        </w:tc>
      </w:tr>
      <w:tr w:rsidR="00677667" w:rsidRPr="00232B12" w:rsidTr="00677667">
        <w:trPr>
          <w:trHeight w:hRule="exact" w:val="898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B52912" w:rsidRDefault="00677667" w:rsidP="00677667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B52912">
              <w:rPr>
                <w:b/>
              </w:rPr>
              <w:t>Норманны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2300C0" w:rsidRDefault="00677667" w:rsidP="00923D13">
            <w:pPr>
              <w:contextualSpacing/>
            </w:pPr>
            <w:r>
              <w:t>«Люди Севера», жители Скандинавии.</w:t>
            </w:r>
          </w:p>
        </w:tc>
      </w:tr>
      <w:tr w:rsidR="00677667" w:rsidRPr="00232B12" w:rsidTr="00677667">
        <w:trPr>
          <w:trHeight w:hRule="exact" w:val="82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232B12" w:rsidRDefault="00677667" w:rsidP="00677667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>
              <w:rPr>
                <w:b/>
              </w:rPr>
              <w:t>Халиф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67" w:rsidRPr="00232B12" w:rsidRDefault="00677667" w:rsidP="00923D13">
            <w:pPr>
              <w:contextualSpacing/>
            </w:pPr>
            <w:r>
              <w:t>Высшее должностное лицо  у арабов, соединившее в своих руках духовную, светскую и военную власть.</w:t>
            </w:r>
          </w:p>
        </w:tc>
      </w:tr>
    </w:tbl>
    <w:p w:rsidR="00677667" w:rsidRDefault="00677667" w:rsidP="00677667">
      <w:pPr>
        <w:contextualSpacing/>
        <w:rPr>
          <w:b/>
          <w:sz w:val="28"/>
          <w:szCs w:val="28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677667" w:rsidRDefault="00677667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BB1BED" w:rsidRDefault="00BB1BED" w:rsidP="008F02BB">
      <w:pPr>
        <w:rPr>
          <w:sz w:val="20"/>
          <w:szCs w:val="20"/>
        </w:rPr>
      </w:pPr>
    </w:p>
    <w:p w:rsidR="00677667" w:rsidRPr="00F60337" w:rsidRDefault="00677667" w:rsidP="00677667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«Образовательный минимум»</w:t>
      </w:r>
    </w:p>
    <w:p w:rsidR="00677667" w:rsidRDefault="00677667" w:rsidP="0067766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обществознанию  </w:t>
      </w:r>
      <w:r w:rsidR="008045E6">
        <w:rPr>
          <w:sz w:val="28"/>
          <w:szCs w:val="28"/>
        </w:rPr>
        <w:t>6</w:t>
      </w:r>
      <w:r w:rsidRPr="00F60337">
        <w:rPr>
          <w:sz w:val="28"/>
          <w:szCs w:val="28"/>
        </w:rPr>
        <w:t xml:space="preserve"> 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8045E6" w:rsidRDefault="008045E6" w:rsidP="00677667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8045E6" w:rsidRPr="008045E6" w:rsidTr="00923D13">
        <w:tc>
          <w:tcPr>
            <w:tcW w:w="1701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8045E6" w:rsidRPr="008045E6" w:rsidRDefault="008045E6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8045E6" w:rsidRPr="008045E6" w:rsidTr="00923D13">
        <w:tc>
          <w:tcPr>
            <w:tcW w:w="1701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8045E6" w:rsidRPr="008045E6" w:rsidRDefault="008045E6" w:rsidP="00923D13">
            <w:pPr>
              <w:rPr>
                <w:b/>
                <w:sz w:val="24"/>
                <w:szCs w:val="24"/>
              </w:rPr>
            </w:pPr>
            <w:r w:rsidRPr="008045E6">
              <w:rPr>
                <w:b/>
                <w:sz w:val="24"/>
                <w:szCs w:val="24"/>
              </w:rPr>
              <w:t xml:space="preserve">   Обществознание</w:t>
            </w:r>
          </w:p>
        </w:tc>
      </w:tr>
      <w:tr w:rsidR="008045E6" w:rsidRPr="008045E6" w:rsidTr="00923D13">
        <w:tc>
          <w:tcPr>
            <w:tcW w:w="1701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8045E6" w:rsidRPr="008045E6" w:rsidRDefault="008045E6" w:rsidP="00923D13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8045E6">
              <w:rPr>
                <w:b/>
                <w:sz w:val="24"/>
                <w:szCs w:val="24"/>
              </w:rPr>
              <w:t xml:space="preserve">   6</w:t>
            </w:r>
          </w:p>
        </w:tc>
      </w:tr>
    </w:tbl>
    <w:p w:rsidR="008045E6" w:rsidRPr="008045E6" w:rsidRDefault="008045E6" w:rsidP="008045E6"/>
    <w:tbl>
      <w:tblPr>
        <w:tblStyle w:val="a4"/>
        <w:tblW w:w="0" w:type="auto"/>
        <w:tblLook w:val="04A0"/>
      </w:tblPr>
      <w:tblGrid>
        <w:gridCol w:w="2802"/>
        <w:gridCol w:w="6769"/>
      </w:tblGrid>
      <w:tr w:rsidR="008045E6" w:rsidRPr="008045E6" w:rsidTr="00923D13">
        <w:tc>
          <w:tcPr>
            <w:tcW w:w="2802" w:type="dxa"/>
          </w:tcPr>
          <w:p w:rsidR="008045E6" w:rsidRPr="008045E6" w:rsidRDefault="008045E6" w:rsidP="00923D13">
            <w:pPr>
              <w:rPr>
                <w:b/>
                <w:sz w:val="24"/>
                <w:szCs w:val="24"/>
              </w:rPr>
            </w:pPr>
            <w:r w:rsidRPr="008045E6">
              <w:rPr>
                <w:b/>
                <w:sz w:val="24"/>
                <w:szCs w:val="24"/>
              </w:rPr>
              <w:t>Термин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b/>
                <w:sz w:val="24"/>
                <w:szCs w:val="24"/>
              </w:rPr>
            </w:pPr>
            <w:r w:rsidRPr="008045E6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8045E6" w:rsidRPr="008045E6" w:rsidTr="00923D13">
        <w:trPr>
          <w:trHeight w:val="1186"/>
        </w:trPr>
        <w:tc>
          <w:tcPr>
            <w:tcW w:w="2802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1. Личность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совокупность качеств человека, которые приобретаются им в процессе жизни в обществе, в деятельности и общении с другими людьми.</w:t>
            </w:r>
          </w:p>
        </w:tc>
      </w:tr>
      <w:tr w:rsidR="008045E6" w:rsidRPr="008045E6" w:rsidTr="00923D13">
        <w:trPr>
          <w:trHeight w:val="849"/>
        </w:trPr>
        <w:tc>
          <w:tcPr>
            <w:tcW w:w="2802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2. Индивидуальность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rFonts w:eastAsia="Calibri"/>
                <w:sz w:val="24"/>
                <w:szCs w:val="24"/>
              </w:rPr>
              <w:t>совокупность особенностей и свойств, отличающих одного человека от другого.</w:t>
            </w:r>
          </w:p>
        </w:tc>
      </w:tr>
      <w:tr w:rsidR="008045E6" w:rsidRPr="008045E6" w:rsidTr="00923D13">
        <w:trPr>
          <w:trHeight w:val="846"/>
        </w:trPr>
        <w:tc>
          <w:tcPr>
            <w:tcW w:w="2802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3. Сознание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отношение человека к миру, понимание того, что он делает, как живет, о чем мечтает.</w:t>
            </w:r>
          </w:p>
        </w:tc>
      </w:tr>
      <w:tr w:rsidR="008045E6" w:rsidRPr="008045E6" w:rsidTr="00923D13">
        <w:trPr>
          <w:trHeight w:val="830"/>
        </w:trPr>
        <w:tc>
          <w:tcPr>
            <w:tcW w:w="2802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4. Самооценка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оценка человеком самого себя, своих качеств, способностей, особенностей своей деятельности.</w:t>
            </w:r>
          </w:p>
        </w:tc>
      </w:tr>
      <w:tr w:rsidR="008045E6" w:rsidRPr="008045E6" w:rsidTr="00923D13">
        <w:trPr>
          <w:trHeight w:val="1809"/>
        </w:trPr>
        <w:tc>
          <w:tcPr>
            <w:tcW w:w="2802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5. Деятельность</w:t>
            </w:r>
          </w:p>
        </w:tc>
        <w:tc>
          <w:tcPr>
            <w:tcW w:w="6769" w:type="dxa"/>
          </w:tcPr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 xml:space="preserve">особый способ отношения к внешнему миру, характерный только для людей. </w:t>
            </w:r>
          </w:p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 xml:space="preserve">Основное его содержание – изменение и преобразование мира в интересах человека, создание того, чего нет в природе. </w:t>
            </w:r>
          </w:p>
          <w:p w:rsidR="008045E6" w:rsidRPr="008045E6" w:rsidRDefault="008045E6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Виды: учение, труд, игра, общение.</w:t>
            </w:r>
          </w:p>
        </w:tc>
      </w:tr>
    </w:tbl>
    <w:p w:rsidR="00677667" w:rsidRDefault="00677667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8045E6" w:rsidRDefault="008045E6" w:rsidP="008F02BB"/>
    <w:p w:rsidR="00BB1BED" w:rsidRDefault="00BB1BED" w:rsidP="008045E6">
      <w:pPr>
        <w:contextualSpacing/>
        <w:jc w:val="center"/>
        <w:rPr>
          <w:b/>
          <w:sz w:val="28"/>
          <w:szCs w:val="28"/>
        </w:rPr>
      </w:pPr>
    </w:p>
    <w:p w:rsidR="00BB1BED" w:rsidRDefault="00BB1BED" w:rsidP="008045E6">
      <w:pPr>
        <w:contextualSpacing/>
        <w:jc w:val="center"/>
        <w:rPr>
          <w:b/>
          <w:sz w:val="28"/>
          <w:szCs w:val="28"/>
        </w:rPr>
      </w:pPr>
    </w:p>
    <w:p w:rsidR="008045E6" w:rsidRPr="00BB1BED" w:rsidRDefault="008045E6" w:rsidP="008045E6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8045E6" w:rsidRPr="00BB1BED" w:rsidRDefault="008045E6" w:rsidP="008045E6">
      <w:pPr>
        <w:contextualSpacing/>
      </w:pPr>
      <w:r w:rsidRPr="00BB1BED">
        <w:t xml:space="preserve">                                    по обществознанию  7 класс.  </w:t>
      </w:r>
      <w:r w:rsidRPr="00BB1BED">
        <w:rPr>
          <w:lang w:val="en-US"/>
        </w:rPr>
        <w:t>I</w:t>
      </w:r>
      <w:r w:rsidRPr="00BB1BED">
        <w:t xml:space="preserve"> четверть </w:t>
      </w:r>
    </w:p>
    <w:p w:rsidR="008045E6" w:rsidRPr="00BB1BED" w:rsidRDefault="008045E6" w:rsidP="008045E6">
      <w:pPr>
        <w:contextualSpacing/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8045E6" w:rsidRPr="00BB1BED" w:rsidRDefault="008045E6" w:rsidP="00923D13">
            <w:pPr>
              <w:rPr>
                <w:b/>
                <w:sz w:val="24"/>
                <w:szCs w:val="24"/>
                <w:lang w:val="en-US"/>
              </w:rPr>
            </w:pPr>
            <w:r w:rsidRPr="00BB1BED">
              <w:rPr>
                <w:b/>
                <w:sz w:val="24"/>
                <w:szCs w:val="24"/>
              </w:rPr>
              <w:t xml:space="preserve">   </w:t>
            </w:r>
            <w:r w:rsidRPr="00BB1BED"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8045E6" w:rsidRPr="00BB1BED" w:rsidRDefault="008045E6" w:rsidP="00923D13">
            <w:pPr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 xml:space="preserve">   Обществознание</w:t>
            </w:r>
          </w:p>
        </w:tc>
      </w:tr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8045E6" w:rsidRPr="00BB1BED" w:rsidRDefault="008045E6" w:rsidP="008045E6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 xml:space="preserve">   7</w:t>
            </w:r>
          </w:p>
        </w:tc>
      </w:tr>
    </w:tbl>
    <w:p w:rsidR="00BB1BED" w:rsidRPr="00BB1BED" w:rsidRDefault="00BB1BED" w:rsidP="00BB1BED">
      <w:pPr>
        <w:jc w:val="center"/>
        <w:rPr>
          <w:b/>
        </w:rPr>
      </w:pPr>
      <w:r w:rsidRPr="00BB1BED">
        <w:rPr>
          <w:b/>
        </w:rPr>
        <w:t>Образовательный минимум</w:t>
      </w:r>
    </w:p>
    <w:p w:rsidR="00BB1BED" w:rsidRPr="00BB1BED" w:rsidRDefault="00BB1BED" w:rsidP="00BB1BED">
      <w:pPr>
        <w:rPr>
          <w:b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BB1BED" w:rsidRPr="00BB1BED" w:rsidTr="00FC6689">
        <w:tc>
          <w:tcPr>
            <w:tcW w:w="1701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BB1BED" w:rsidRPr="00BB1BED" w:rsidRDefault="00BB1BED" w:rsidP="00FC6689">
            <w:pPr>
              <w:rPr>
                <w:b/>
                <w:sz w:val="24"/>
                <w:szCs w:val="24"/>
                <w:lang w:val="en-US"/>
              </w:rPr>
            </w:pPr>
            <w:r w:rsidRPr="00BB1BED">
              <w:rPr>
                <w:b/>
                <w:sz w:val="24"/>
                <w:szCs w:val="24"/>
              </w:rPr>
              <w:t xml:space="preserve">   </w:t>
            </w:r>
            <w:r w:rsidRPr="00BB1BED"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BB1BED" w:rsidRPr="00BB1BED" w:rsidTr="00FC6689">
        <w:tc>
          <w:tcPr>
            <w:tcW w:w="1701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BB1BED" w:rsidRPr="00BB1BED" w:rsidRDefault="00BB1BED" w:rsidP="00FC6689">
            <w:pPr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 xml:space="preserve">   Обществознание</w:t>
            </w:r>
          </w:p>
        </w:tc>
      </w:tr>
      <w:tr w:rsidR="00BB1BED" w:rsidRPr="00BB1BED" w:rsidTr="00FC6689">
        <w:tc>
          <w:tcPr>
            <w:tcW w:w="1701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BB1BED" w:rsidRPr="00BB1BED" w:rsidRDefault="00BB1BED" w:rsidP="00FC6689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 xml:space="preserve">   7</w:t>
            </w:r>
          </w:p>
        </w:tc>
      </w:tr>
    </w:tbl>
    <w:p w:rsidR="00BB1BED" w:rsidRPr="00BB1BED" w:rsidRDefault="00BB1BED" w:rsidP="00BB1BED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>Термин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1. Дисциплина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определенный порядок поведения людей, отвечающий сложившимся в обществе нормам права и морали или требованиям какой-либо организации.</w:t>
            </w:r>
          </w:p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 xml:space="preserve">Виды: </w:t>
            </w:r>
            <w:proofErr w:type="gramStart"/>
            <w:r w:rsidRPr="00BB1BED">
              <w:rPr>
                <w:sz w:val="24"/>
                <w:szCs w:val="24"/>
              </w:rPr>
              <w:t>общеобязательная</w:t>
            </w:r>
            <w:proofErr w:type="gramEnd"/>
            <w:r w:rsidRPr="00BB1BED">
              <w:rPr>
                <w:sz w:val="24"/>
                <w:szCs w:val="24"/>
              </w:rPr>
              <w:t>, специальная (трудовая, воинская, школьная); внутренняя и внешняя.</w:t>
            </w:r>
          </w:p>
        </w:tc>
      </w:tr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2. Противозаконное поведение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поведение, которое запрещено законом.</w:t>
            </w:r>
          </w:p>
        </w:tc>
      </w:tr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3. Преступление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правонарушение (общественно опасное деяние), совершение которого влечёт применение к лицу мер уголовной ответственности.</w:t>
            </w:r>
          </w:p>
        </w:tc>
      </w:tr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4. Проступок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 xml:space="preserve">Действие либо бездействие, посягающее на установленные законами или подзаконными актами общественные отношения, отличающееся небольшой общественной опасностью и </w:t>
            </w:r>
            <w:proofErr w:type="gramStart"/>
            <w:r w:rsidRPr="00BB1BED">
              <w:rPr>
                <w:sz w:val="24"/>
                <w:szCs w:val="24"/>
              </w:rPr>
              <w:t>нарушающий</w:t>
            </w:r>
            <w:proofErr w:type="gramEnd"/>
            <w:r w:rsidRPr="00BB1BED">
              <w:rPr>
                <w:sz w:val="24"/>
                <w:szCs w:val="24"/>
              </w:rPr>
              <w:t xml:space="preserve"> какие-либо нормы, правила поведения.</w:t>
            </w:r>
          </w:p>
        </w:tc>
      </w:tr>
      <w:tr w:rsidR="00BB1BED" w:rsidRPr="00BB1BED" w:rsidTr="00FC6689">
        <w:tc>
          <w:tcPr>
            <w:tcW w:w="4785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5. Экономика</w:t>
            </w:r>
          </w:p>
        </w:tc>
        <w:tc>
          <w:tcPr>
            <w:tcW w:w="4786" w:type="dxa"/>
          </w:tcPr>
          <w:p w:rsidR="00BB1BED" w:rsidRPr="00BB1BED" w:rsidRDefault="00BB1BED" w:rsidP="00FC6689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1) совокупность экономических отношений, соответствующих данной ступени развития общества (рыночная экономика, традиционная экономика); 2) организация и состояние хозяйственной жизни или какой-либо отрасли хозяйственной деятельности.</w:t>
            </w:r>
          </w:p>
        </w:tc>
      </w:tr>
    </w:tbl>
    <w:p w:rsidR="00BB1BED" w:rsidRPr="00BB1BED" w:rsidRDefault="00BB1BED" w:rsidP="00BB1BED"/>
    <w:p w:rsidR="008045E6" w:rsidRPr="00BB1BED" w:rsidRDefault="008045E6" w:rsidP="008045E6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8045E6" w:rsidRPr="00BB1BED" w:rsidRDefault="008045E6" w:rsidP="008F02BB"/>
    <w:p w:rsidR="00BB1BED" w:rsidRDefault="00BB1BED" w:rsidP="008F02BB"/>
    <w:p w:rsidR="00BB1BED" w:rsidRPr="00BB1BED" w:rsidRDefault="00BB1BED" w:rsidP="008F02BB"/>
    <w:p w:rsidR="008045E6" w:rsidRPr="00BB1BED" w:rsidRDefault="008045E6" w:rsidP="008045E6">
      <w:pPr>
        <w:contextualSpacing/>
        <w:jc w:val="center"/>
        <w:rPr>
          <w:b/>
        </w:rPr>
      </w:pPr>
      <w:r w:rsidRPr="00BB1BED">
        <w:rPr>
          <w:b/>
        </w:rPr>
        <w:lastRenderedPageBreak/>
        <w:t>Образовательный минимум»</w:t>
      </w:r>
    </w:p>
    <w:p w:rsidR="008045E6" w:rsidRPr="00BB1BED" w:rsidRDefault="008045E6" w:rsidP="008045E6">
      <w:pPr>
        <w:contextualSpacing/>
      </w:pPr>
      <w:r w:rsidRPr="00BB1BED">
        <w:t xml:space="preserve">                                    по </w:t>
      </w:r>
      <w:r w:rsidR="00923D13" w:rsidRPr="00BB1BED">
        <w:t>математики</w:t>
      </w:r>
      <w:r w:rsidRPr="00BB1BED">
        <w:t xml:space="preserve"> </w:t>
      </w:r>
      <w:r w:rsidR="00923D13" w:rsidRPr="00BB1BED">
        <w:t>5</w:t>
      </w:r>
      <w:r w:rsidRPr="00BB1BED">
        <w:t xml:space="preserve"> класс.  </w:t>
      </w:r>
      <w:r w:rsidRPr="00BB1BED">
        <w:rPr>
          <w:lang w:val="en-US"/>
        </w:rPr>
        <w:t>I</w:t>
      </w:r>
      <w:r w:rsidR="00923D13" w:rsidRPr="00BB1BED">
        <w:rPr>
          <w:lang w:val="en-US"/>
        </w:rPr>
        <w:t>I</w:t>
      </w:r>
      <w:r w:rsidRPr="00BB1BED">
        <w:t xml:space="preserve"> четверть </w:t>
      </w:r>
    </w:p>
    <w:p w:rsidR="008045E6" w:rsidRPr="00BB1BED" w:rsidRDefault="008045E6" w:rsidP="008045E6">
      <w:pPr>
        <w:contextualSpacing/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8045E6" w:rsidRPr="00BB1BED" w:rsidRDefault="008045E6" w:rsidP="00923D13">
            <w:pPr>
              <w:rPr>
                <w:b/>
                <w:sz w:val="24"/>
                <w:szCs w:val="24"/>
                <w:lang w:val="en-US"/>
              </w:rPr>
            </w:pPr>
            <w:r w:rsidRPr="00BB1BED">
              <w:rPr>
                <w:b/>
                <w:sz w:val="24"/>
                <w:szCs w:val="24"/>
              </w:rPr>
              <w:t xml:space="preserve">   </w:t>
            </w:r>
            <w:r w:rsidRPr="00BB1BED">
              <w:rPr>
                <w:b/>
                <w:sz w:val="24"/>
                <w:szCs w:val="24"/>
                <w:lang w:val="en-US"/>
              </w:rPr>
              <w:t>I</w:t>
            </w:r>
            <w:r w:rsidR="00923D13" w:rsidRPr="00BB1BED"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8045E6" w:rsidRPr="00BB1BED" w:rsidRDefault="00923D13" w:rsidP="00923D13">
            <w:pPr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8045E6" w:rsidRPr="00BB1BED" w:rsidTr="00923D13">
        <w:tc>
          <w:tcPr>
            <w:tcW w:w="1701" w:type="dxa"/>
          </w:tcPr>
          <w:p w:rsidR="008045E6" w:rsidRPr="00BB1BED" w:rsidRDefault="008045E6" w:rsidP="00923D13">
            <w:pPr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8045E6" w:rsidRPr="00BB1BED" w:rsidRDefault="008045E6" w:rsidP="00923D13">
            <w:pPr>
              <w:tabs>
                <w:tab w:val="left" w:pos="261"/>
              </w:tabs>
              <w:rPr>
                <w:b/>
                <w:sz w:val="24"/>
                <w:szCs w:val="24"/>
                <w:lang w:val="en-US"/>
              </w:rPr>
            </w:pPr>
            <w:r w:rsidRPr="00BB1BED">
              <w:rPr>
                <w:b/>
                <w:sz w:val="24"/>
                <w:szCs w:val="24"/>
              </w:rPr>
              <w:t xml:space="preserve">   </w:t>
            </w:r>
            <w:r w:rsidR="00923D13" w:rsidRPr="00BB1BED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</w:tbl>
    <w:p w:rsidR="008045E6" w:rsidRPr="008045E6" w:rsidRDefault="008045E6" w:rsidP="008045E6"/>
    <w:p w:rsidR="00923D13" w:rsidRPr="00923D13" w:rsidRDefault="00923D13" w:rsidP="00923D13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923D13">
        <w:rPr>
          <w:rFonts w:ascii="Times New Roman" w:hAnsi="Times New Roman"/>
          <w:b/>
          <w:sz w:val="24"/>
          <w:szCs w:val="24"/>
        </w:rPr>
        <w:t>Компоненты сложения, вычитания: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827"/>
      </w:tblGrid>
      <w:tr w:rsidR="00923D13" w:rsidRPr="00923D13" w:rsidTr="00923D13">
        <w:trPr>
          <w:trHeight w:val="986"/>
        </w:trPr>
        <w:tc>
          <w:tcPr>
            <w:tcW w:w="3794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  <w:jc w:val="center"/>
            </w:pPr>
            <w:r w:rsidRPr="00923D13">
              <w:rPr>
                <w:position w:val="-6"/>
              </w:rPr>
              <w:object w:dxaOrig="9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5pt;height:16.1pt" o:ole="">
                  <v:imagedata r:id="rId7" o:title=""/>
                </v:shape>
                <o:OLEObject Type="Embed" ProgID="Equation.3" ShapeID="_x0000_i1025" DrawAspect="Content" ObjectID="_1604923368" r:id="rId8"/>
              </w:object>
            </w:r>
          </w:p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23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  <w:p w:rsidR="00923D13" w:rsidRPr="00923D13" w:rsidRDefault="00923D13" w:rsidP="00923D13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</w:tc>
        <w:tc>
          <w:tcPr>
            <w:tcW w:w="3827" w:type="dxa"/>
          </w:tcPr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 w:bidi="ar-SA"/>
              </w:rPr>
              <w:object w:dxaOrig="880" w:dyaOrig="279">
                <v:shape id="_x0000_i1026" type="#_x0000_t75" style="width:47.5pt;height:15.3pt" o:ole="">
                  <v:imagedata r:id="rId9" o:title=""/>
                </v:shape>
                <o:OLEObject Type="Embed" ProgID="Equation.3" ShapeID="_x0000_i1026" DrawAspect="Content" ObjectID="_1604923369" r:id="rId10"/>
              </w:object>
            </w:r>
          </w:p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23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уменьшаемое</w:t>
            </w:r>
          </w:p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вычитаемое</w:t>
            </w:r>
          </w:p>
        </w:tc>
      </w:tr>
      <w:tr w:rsidR="00923D13" w:rsidRPr="00923D13" w:rsidTr="00923D13">
        <w:tc>
          <w:tcPr>
            <w:tcW w:w="3794" w:type="dxa"/>
          </w:tcPr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</w:t>
            </w:r>
            <w:r w:rsidRPr="00923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3827" w:type="dxa"/>
          </w:tcPr>
          <w:p w:rsidR="00923D13" w:rsidRPr="00923D13" w:rsidRDefault="00923D13" w:rsidP="00923D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</w:t>
            </w:r>
            <w:r w:rsidRPr="00923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разность</w:t>
            </w:r>
          </w:p>
        </w:tc>
      </w:tr>
      <w:tr w:rsidR="00923D13" w:rsidRPr="00923D13" w:rsidTr="00923D13">
        <w:tc>
          <w:tcPr>
            <w:tcW w:w="3794" w:type="dxa"/>
            <w:vMerge w:val="restart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Чтобы найти неизвестное слагаемое, надо из суммы вычесть известное слагаемое.</w:t>
            </w:r>
          </w:p>
        </w:tc>
        <w:tc>
          <w:tcPr>
            <w:tcW w:w="3827" w:type="dxa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Чтобы найти уменьшаемое, надо к разности прибавить вычитаемое.</w:t>
            </w:r>
          </w:p>
        </w:tc>
      </w:tr>
      <w:tr w:rsidR="00923D13" w:rsidRPr="00923D13" w:rsidTr="00923D13">
        <w:tc>
          <w:tcPr>
            <w:tcW w:w="3794" w:type="dxa"/>
            <w:vMerge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Чтобы найти вычитаемое, надо из уменьшаемого вычесть разность.</w:t>
            </w:r>
          </w:p>
        </w:tc>
      </w:tr>
    </w:tbl>
    <w:p w:rsidR="00923D13" w:rsidRPr="00923D13" w:rsidRDefault="00923D13" w:rsidP="00923D13">
      <w:pPr>
        <w:autoSpaceDE w:val="0"/>
        <w:autoSpaceDN w:val="0"/>
        <w:adjustRightInd w:val="0"/>
        <w:spacing w:before="120" w:after="120"/>
        <w:rPr>
          <w:b/>
        </w:rPr>
      </w:pPr>
      <w:r w:rsidRPr="00923D13">
        <w:t xml:space="preserve">              2. </w:t>
      </w:r>
      <w:r w:rsidRPr="00923D13">
        <w:rPr>
          <w:b/>
        </w:rPr>
        <w:t>Компоненты умножения, деления: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3685"/>
      </w:tblGrid>
      <w:tr w:rsidR="00923D13" w:rsidRPr="00923D13" w:rsidTr="00923D13">
        <w:trPr>
          <w:trHeight w:val="1318"/>
        </w:trPr>
        <w:tc>
          <w:tcPr>
            <w:tcW w:w="3936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rPr>
                <w:position w:val="-6"/>
              </w:rPr>
              <w:object w:dxaOrig="780" w:dyaOrig="279">
                <v:shape id="_x0000_i1027" type="#_x0000_t75" style="width:40.6pt;height:15.3pt" o:ole="">
                  <v:imagedata r:id="rId11" o:title=""/>
                </v:shape>
                <o:OLEObject Type="Embed" ProgID="Equation.3" ShapeID="_x0000_i1027" DrawAspect="Content" ObjectID="_1604923370" r:id="rId12"/>
              </w:object>
            </w:r>
          </w:p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 xml:space="preserve"> – множитель</w:t>
            </w:r>
          </w:p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923D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</w:p>
          <w:p w:rsidR="00923D13" w:rsidRPr="00923D13" w:rsidRDefault="00923D13" w:rsidP="00923D1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923D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– произведение</w:t>
            </w:r>
          </w:p>
        </w:tc>
        <w:tc>
          <w:tcPr>
            <w:tcW w:w="3685" w:type="dxa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 w:bidi="ar-SA"/>
              </w:rPr>
              <w:object w:dxaOrig="800" w:dyaOrig="279">
                <v:shape id="_x0000_i1028" type="#_x0000_t75" style="width:42.9pt;height:15.3pt" o:ole="">
                  <v:imagedata r:id="rId13" o:title=""/>
                </v:shape>
                <o:OLEObject Type="Embed" ProgID="Equation.3" ShapeID="_x0000_i1028" DrawAspect="Content" ObjectID="_1604923371" r:id="rId14"/>
              </w:object>
            </w:r>
          </w:p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 xml:space="preserve"> – делимое</w:t>
            </w:r>
          </w:p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923D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</w:p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923D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– частное</w:t>
            </w:r>
          </w:p>
        </w:tc>
      </w:tr>
      <w:tr w:rsidR="00923D13" w:rsidRPr="00923D13" w:rsidTr="00923D13">
        <w:tc>
          <w:tcPr>
            <w:tcW w:w="3936" w:type="dxa"/>
            <w:vMerge w:val="restart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hAnsi="Times New Roman" w:cs="Times New Roman"/>
                <w:sz w:val="24"/>
                <w:szCs w:val="24"/>
              </w:rPr>
              <w:t>Чтобы найти неизвестный множитель, надо произведение разделить на другой множитель.</w:t>
            </w:r>
          </w:p>
        </w:tc>
        <w:tc>
          <w:tcPr>
            <w:tcW w:w="3685" w:type="dxa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Чтобы найти делимое, надо частное умножить на делитель.</w:t>
            </w:r>
          </w:p>
        </w:tc>
      </w:tr>
      <w:tr w:rsidR="00923D13" w:rsidRPr="00923D13" w:rsidTr="00923D13">
        <w:tc>
          <w:tcPr>
            <w:tcW w:w="3936" w:type="dxa"/>
            <w:vMerge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3D13" w:rsidRPr="00923D13" w:rsidRDefault="00923D13" w:rsidP="00923D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Чтобы найти делитель, надо делимое разделить на частное.</w:t>
            </w:r>
          </w:p>
        </w:tc>
      </w:tr>
    </w:tbl>
    <w:p w:rsidR="00923D13" w:rsidRPr="00923D13" w:rsidRDefault="00923D13" w:rsidP="00923D13">
      <w:pPr>
        <w:autoSpaceDE w:val="0"/>
        <w:autoSpaceDN w:val="0"/>
        <w:adjustRightInd w:val="0"/>
        <w:spacing w:before="120" w:after="120"/>
      </w:pPr>
      <w:r w:rsidRPr="00923D13">
        <w:t xml:space="preserve">3. </w:t>
      </w:r>
      <w:r w:rsidRPr="00923D13">
        <w:rPr>
          <w:b/>
        </w:rPr>
        <w:t>Законы: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4961"/>
      </w:tblGrid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Переместительный закон сложения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rPr>
                <w:position w:val="-6"/>
              </w:rPr>
              <w:object w:dxaOrig="1280" w:dyaOrig="279">
                <v:shape id="_x0000_i1029" type="#_x0000_t75" style="width:69.7pt;height:16.1pt" o:ole="">
                  <v:imagedata r:id="rId15" o:title=""/>
                </v:shape>
                <o:OLEObject Type="Embed" ProgID="Equation.3" ShapeID="_x0000_i1029" DrawAspect="Content" ObjectID="_1604923372" r:id="rId16"/>
              </w:object>
            </w:r>
          </w:p>
        </w:tc>
      </w:tr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Сочетательный закон сложения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rPr>
                <w:position w:val="-10"/>
              </w:rPr>
              <w:object w:dxaOrig="2180" w:dyaOrig="340">
                <v:shape id="_x0000_i1030" type="#_x0000_t75" style="width:117.95pt;height:18.4pt" o:ole="">
                  <v:imagedata r:id="rId17" o:title=""/>
                </v:shape>
                <o:OLEObject Type="Embed" ProgID="Equation.3" ShapeID="_x0000_i1030" DrawAspect="Content" ObjectID="_1604923373" r:id="rId18"/>
              </w:object>
            </w:r>
          </w:p>
        </w:tc>
      </w:tr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Переместительный закон умножения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rPr>
                <w:position w:val="-6"/>
              </w:rPr>
              <w:object w:dxaOrig="1040" w:dyaOrig="279">
                <v:shape id="_x0000_i1031" type="#_x0000_t75" style="width:55.9pt;height:15.3pt" o:ole="">
                  <v:imagedata r:id="rId19" o:title=""/>
                </v:shape>
                <o:OLEObject Type="Embed" ProgID="Equation.3" ShapeID="_x0000_i1031" DrawAspect="Content" ObjectID="_1604923374" r:id="rId20"/>
              </w:object>
            </w:r>
          </w:p>
        </w:tc>
      </w:tr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Сочетательный закон умножения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rPr>
                <w:position w:val="-10"/>
              </w:rPr>
              <w:object w:dxaOrig="1780" w:dyaOrig="340">
                <v:shape id="_x0000_i1032" type="#_x0000_t75" style="width:98.05pt;height:18.4pt" o:ole="">
                  <v:imagedata r:id="rId21" o:title=""/>
                </v:shape>
                <o:OLEObject Type="Embed" ProgID="Equation.3" ShapeID="_x0000_i1032" DrawAspect="Content" ObjectID="_1604923375" r:id="rId22"/>
              </w:object>
            </w:r>
          </w:p>
        </w:tc>
      </w:tr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Распределительный закон умножения относительно сложения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  <w:rPr>
                <w:position w:val="-10"/>
              </w:rPr>
            </w:pPr>
            <w:r w:rsidRPr="00923D13">
              <w:rPr>
                <w:position w:val="-10"/>
              </w:rPr>
              <w:object w:dxaOrig="2060" w:dyaOrig="340">
                <v:shape id="_x0000_i1033" type="#_x0000_t75" style="width:112.6pt;height:18.4pt" o:ole="">
                  <v:imagedata r:id="rId23" o:title=""/>
                </v:shape>
                <o:OLEObject Type="Embed" ProgID="Equation.3" ShapeID="_x0000_i1033" DrawAspect="Content" ObjectID="_1604923376" r:id="rId24"/>
              </w:object>
            </w:r>
          </w:p>
        </w:tc>
      </w:tr>
      <w:tr w:rsidR="00923D13" w:rsidRPr="00923D13" w:rsidTr="00923D13">
        <w:trPr>
          <w:trHeight w:val="397"/>
        </w:trPr>
        <w:tc>
          <w:tcPr>
            <w:tcW w:w="4678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</w:pPr>
            <w:r w:rsidRPr="00923D13">
              <w:t>Распределительный закон умножения относительно вычитания</w:t>
            </w:r>
          </w:p>
        </w:tc>
        <w:tc>
          <w:tcPr>
            <w:tcW w:w="4961" w:type="dxa"/>
            <w:vAlign w:val="center"/>
          </w:tcPr>
          <w:p w:rsidR="00923D13" w:rsidRPr="00923D13" w:rsidRDefault="00923D13" w:rsidP="00923D13">
            <w:pPr>
              <w:autoSpaceDE w:val="0"/>
              <w:autoSpaceDN w:val="0"/>
              <w:adjustRightInd w:val="0"/>
              <w:rPr>
                <w:position w:val="-10"/>
              </w:rPr>
            </w:pPr>
            <w:r w:rsidRPr="00923D13">
              <w:rPr>
                <w:position w:val="-10"/>
              </w:rPr>
              <w:object w:dxaOrig="2060" w:dyaOrig="340">
                <v:shape id="_x0000_i1034" type="#_x0000_t75" style="width:112.6pt;height:18.4pt" o:ole="">
                  <v:imagedata r:id="rId25" o:title=""/>
                </v:shape>
                <o:OLEObject Type="Embed" ProgID="Equation.3" ShapeID="_x0000_i1034" DrawAspect="Content" ObjectID="_1604923377" r:id="rId26"/>
              </w:object>
            </w:r>
          </w:p>
        </w:tc>
      </w:tr>
    </w:tbl>
    <w:p w:rsidR="00923D13" w:rsidRPr="00923D13" w:rsidRDefault="00923D13" w:rsidP="00923D13"/>
    <w:p w:rsidR="00923D13" w:rsidRPr="00923D13" w:rsidRDefault="00923D13" w:rsidP="00923D13">
      <w:pPr>
        <w:jc w:val="center"/>
        <w:rPr>
          <w:b/>
        </w:rPr>
      </w:pPr>
      <w:r w:rsidRPr="00923D13">
        <w:rPr>
          <w:b/>
        </w:rPr>
        <w:t>Практическая часть</w:t>
      </w:r>
    </w:p>
    <w:p w:rsidR="00923D13" w:rsidRPr="00923D13" w:rsidRDefault="00923D13" w:rsidP="00923D13">
      <w:r w:rsidRPr="00923D13">
        <w:rPr>
          <w:b/>
        </w:rPr>
        <w:t>1. Решите уравнение:</w:t>
      </w:r>
    </w:p>
    <w:p w:rsidR="00923D13" w:rsidRPr="00923D13" w:rsidRDefault="00923D13" w:rsidP="00923D13">
      <w:r w:rsidRPr="00923D13">
        <w:t xml:space="preserve">    а) 21 + </w:t>
      </w:r>
      <w:r w:rsidRPr="00923D13">
        <w:rPr>
          <w:lang w:val="en-US"/>
        </w:rPr>
        <w:t>x</w:t>
      </w:r>
      <w:r w:rsidRPr="00923D13">
        <w:t xml:space="preserve"> = 56;           б) у - 89 = 90          в) 504 – </w:t>
      </w:r>
      <w:proofErr w:type="spellStart"/>
      <w:r w:rsidRPr="00923D13">
        <w:t>х</w:t>
      </w:r>
      <w:proofErr w:type="spellEnd"/>
      <w:r w:rsidRPr="00923D13">
        <w:t xml:space="preserve"> = 267    г) </w:t>
      </w:r>
      <w:r w:rsidRPr="00923D13">
        <w:rPr>
          <w:lang w:val="en-US"/>
        </w:rPr>
        <w:t>x</w:t>
      </w:r>
      <w:r w:rsidRPr="00923D13">
        <w:t xml:space="preserve"> ∙ 14 = 1428</w:t>
      </w:r>
    </w:p>
    <w:p w:rsidR="00923D13" w:rsidRPr="00923D13" w:rsidRDefault="00923D13" w:rsidP="00923D13">
      <w:r w:rsidRPr="00923D13">
        <w:t xml:space="preserve">          х=35.                       у=179.                    х=237                       х=1428:14;   х=102</w:t>
      </w:r>
    </w:p>
    <w:p w:rsidR="00923D13" w:rsidRPr="00923D13" w:rsidRDefault="00923D13" w:rsidP="00923D13">
      <w:r w:rsidRPr="00923D13">
        <w:t xml:space="preserve">    </w:t>
      </w:r>
      <w:proofErr w:type="spellStart"/>
      <w:r w:rsidRPr="00923D13">
        <w:t>д</w:t>
      </w:r>
      <w:proofErr w:type="spellEnd"/>
      <w:r w:rsidRPr="00923D13">
        <w:t>)  133</w:t>
      </w:r>
      <w:proofErr w:type="gramStart"/>
      <w:r w:rsidRPr="00923D13">
        <w:t xml:space="preserve"> :</w:t>
      </w:r>
      <w:proofErr w:type="gramEnd"/>
      <w:r w:rsidRPr="00923D13">
        <w:t xml:space="preserve"> у = 19                е) а : 15 = 90.</w:t>
      </w:r>
    </w:p>
    <w:p w:rsidR="00923D13" w:rsidRPr="00923D13" w:rsidRDefault="00923D13" w:rsidP="00923D13">
      <w:r w:rsidRPr="00923D13">
        <w:t xml:space="preserve">         </w:t>
      </w:r>
      <w:proofErr w:type="spellStart"/>
      <w:r w:rsidRPr="00923D13">
        <w:t>у=</w:t>
      </w:r>
      <w:proofErr w:type="spellEnd"/>
      <w:r w:rsidRPr="00923D13">
        <w:t xml:space="preserve"> 133:19; у=7.               а=90 ∙ 15;  а=1350</w:t>
      </w:r>
    </w:p>
    <w:p w:rsidR="00923D13" w:rsidRPr="00923D13" w:rsidRDefault="00923D13" w:rsidP="00923D13">
      <w:pPr>
        <w:rPr>
          <w:b/>
        </w:rPr>
      </w:pPr>
      <w:r w:rsidRPr="00923D13">
        <w:t xml:space="preserve">2. </w:t>
      </w:r>
      <w:r w:rsidRPr="00923D13">
        <w:rPr>
          <w:b/>
        </w:rPr>
        <w:t>Вычислите, выбирая удобный порядок действий:</w:t>
      </w:r>
    </w:p>
    <w:p w:rsidR="00923D13" w:rsidRPr="00923D13" w:rsidRDefault="00923D13" w:rsidP="00923D13">
      <w:r w:rsidRPr="00923D13">
        <w:t xml:space="preserve">   а) 6485 + 1977 + 1515= 8000+1977 = 9977</w:t>
      </w:r>
    </w:p>
    <w:p w:rsidR="00923D13" w:rsidRPr="00923D13" w:rsidRDefault="00923D13" w:rsidP="00923D13">
      <w:r w:rsidRPr="00923D13">
        <w:t xml:space="preserve">   б) 25 ∙ 197 ∙ 4 = 100 ∙ 197 = 19700                                                                                                                              в)  684 ∙ 397 - 584 ∙ 397 = 397  ∙ (684 - 584) = 397  ∙ 100 = 39700</w:t>
      </w:r>
    </w:p>
    <w:p w:rsidR="008045E6" w:rsidRPr="0020130D" w:rsidRDefault="008045E6" w:rsidP="008F02BB"/>
    <w:p w:rsidR="00923D13" w:rsidRPr="0020130D" w:rsidRDefault="00923D13" w:rsidP="008F02BB"/>
    <w:p w:rsidR="00923D13" w:rsidRPr="0020130D" w:rsidRDefault="00923D13" w:rsidP="00923D13">
      <w:pPr>
        <w:contextualSpacing/>
        <w:jc w:val="center"/>
        <w:rPr>
          <w:b/>
          <w:sz w:val="28"/>
          <w:szCs w:val="28"/>
        </w:rPr>
      </w:pPr>
    </w:p>
    <w:p w:rsidR="00923D13" w:rsidRPr="00BB1BED" w:rsidRDefault="00923D13" w:rsidP="00923D13">
      <w:pPr>
        <w:contextualSpacing/>
        <w:jc w:val="center"/>
        <w:rPr>
          <w:b/>
          <w:sz w:val="28"/>
          <w:szCs w:val="28"/>
        </w:rPr>
      </w:pPr>
    </w:p>
    <w:p w:rsidR="00923D13" w:rsidRPr="00F60337" w:rsidRDefault="00923D13" w:rsidP="00923D13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923D13" w:rsidRDefault="00923D13" w:rsidP="00923D1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математики </w:t>
      </w:r>
      <w:r w:rsidRPr="00923D13">
        <w:rPr>
          <w:sz w:val="28"/>
          <w:szCs w:val="28"/>
        </w:rPr>
        <w:t>6</w:t>
      </w:r>
      <w:r w:rsidRPr="00F60337">
        <w:rPr>
          <w:sz w:val="28"/>
          <w:szCs w:val="28"/>
        </w:rPr>
        <w:t xml:space="preserve"> 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923D13" w:rsidRDefault="00923D13" w:rsidP="00923D13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923D13" w:rsidRPr="008045E6" w:rsidTr="00923D13">
        <w:tc>
          <w:tcPr>
            <w:tcW w:w="1701" w:type="dxa"/>
          </w:tcPr>
          <w:p w:rsidR="00923D13" w:rsidRPr="008045E6" w:rsidRDefault="00923D13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</w:rPr>
            </w:pPr>
            <w:r w:rsidRPr="00923D13"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tabs>
                <w:tab w:val="left" w:pos="261"/>
              </w:tabs>
              <w:rPr>
                <w:b/>
                <w:sz w:val="24"/>
                <w:szCs w:val="24"/>
                <w:lang w:val="en-US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 w:rsidRPr="00923D13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</w:tbl>
    <w:p w:rsidR="00923D13" w:rsidRPr="00923D13" w:rsidRDefault="00923D13" w:rsidP="00923D13">
      <w:pPr>
        <w:spacing w:line="360" w:lineRule="auto"/>
        <w:ind w:right="1134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03"/>
        <w:gridCol w:w="4253"/>
      </w:tblGrid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>Чтобы сложить или вычесть десятичные дроби столбиком,</w:t>
            </w:r>
          </w:p>
        </w:tc>
        <w:tc>
          <w:tcPr>
            <w:tcW w:w="4253" w:type="dxa"/>
          </w:tcPr>
          <w:p w:rsidR="00923D13" w:rsidRPr="00923D13" w:rsidRDefault="00923D13" w:rsidP="00923D13">
            <w:r w:rsidRPr="00923D13">
              <w:t xml:space="preserve">надо подписать цифры соответствующих разрядов друг под другом, запятую под запятой, </w:t>
            </w:r>
          </w:p>
          <w:p w:rsidR="00923D13" w:rsidRPr="00923D13" w:rsidRDefault="00923D13" w:rsidP="00923D13">
            <w:pPr>
              <w:rPr>
                <w:b/>
              </w:rPr>
            </w:pPr>
            <w:r w:rsidRPr="00923D13">
              <w:t>уравнять количество знаков в дробной части, приписав нули, сложить (вычесть) как натуральные числа и в результате поставить запятую под запятой.</w:t>
            </w:r>
          </w:p>
        </w:tc>
      </w:tr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 xml:space="preserve">Чтобы десятичную дробь увеличить в 10,100,1000 и т.д. раз,  </w:t>
            </w:r>
          </w:p>
        </w:tc>
        <w:tc>
          <w:tcPr>
            <w:tcW w:w="4253" w:type="dxa"/>
          </w:tcPr>
          <w:p w:rsidR="00923D13" w:rsidRPr="00923D13" w:rsidRDefault="00923D13" w:rsidP="00923D13">
            <w:pPr>
              <w:rPr>
                <w:b/>
              </w:rPr>
            </w:pPr>
            <w:r w:rsidRPr="00923D13">
              <w:t>надо в записи дроби перенести запятую ВПРАВО на 1,2,3 и т.д. цифры, приписав при необходимости нули справа.</w:t>
            </w:r>
          </w:p>
        </w:tc>
      </w:tr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>Чтобы десятичную дробь уменьшить в 10,100,1000 и т.д. раз,</w:t>
            </w:r>
          </w:p>
        </w:tc>
        <w:tc>
          <w:tcPr>
            <w:tcW w:w="4253" w:type="dxa"/>
          </w:tcPr>
          <w:p w:rsidR="00923D13" w:rsidRPr="00923D13" w:rsidRDefault="00923D13" w:rsidP="00923D13">
            <w:pPr>
              <w:rPr>
                <w:b/>
              </w:rPr>
            </w:pPr>
            <w:r w:rsidRPr="00923D13">
              <w:t>надо в записи дроби перенести запятую ВЛЕВО на 1,2,3 и т.д. цифры, приписав при необходимости нули слева.</w:t>
            </w:r>
          </w:p>
        </w:tc>
      </w:tr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>Чтобы перемножить две десятичные дроби,</w:t>
            </w:r>
          </w:p>
        </w:tc>
        <w:tc>
          <w:tcPr>
            <w:tcW w:w="4253" w:type="dxa"/>
          </w:tcPr>
          <w:p w:rsidR="00923D13" w:rsidRPr="00923D13" w:rsidRDefault="00923D13" w:rsidP="00923D13">
            <w:pPr>
              <w:rPr>
                <w:b/>
              </w:rPr>
            </w:pPr>
            <w:r w:rsidRPr="00923D13">
              <w:t xml:space="preserve">достаточно перемножить их как натуральные числа, не обращая внимания на запятые, а в полученном произведении отделить </w:t>
            </w:r>
            <w:proofErr w:type="gramStart"/>
            <w:r w:rsidRPr="00923D13">
              <w:t>запятой</w:t>
            </w:r>
            <w:proofErr w:type="gramEnd"/>
            <w:r w:rsidRPr="00923D13">
              <w:t xml:space="preserve"> справа налево столько цифр, сколько их было после запятых в обоих множителях вместе.</w:t>
            </w:r>
          </w:p>
        </w:tc>
      </w:tr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>Чтобы разделить десятичную дробь на натуральное число, надо:</w:t>
            </w:r>
          </w:p>
        </w:tc>
        <w:tc>
          <w:tcPr>
            <w:tcW w:w="4253" w:type="dxa"/>
          </w:tcPr>
          <w:p w:rsidR="00923D13" w:rsidRPr="00923D13" w:rsidRDefault="00923D13" w:rsidP="00923D13">
            <w:r w:rsidRPr="00923D13">
              <w:t>разделить дробь на это число, поставив в частном запятую, когда кончится деление целой части.</w:t>
            </w:r>
          </w:p>
        </w:tc>
      </w:tr>
      <w:tr w:rsidR="00923D13" w:rsidRPr="00923D13" w:rsidTr="00923D13">
        <w:tc>
          <w:tcPr>
            <w:tcW w:w="5103" w:type="dxa"/>
          </w:tcPr>
          <w:p w:rsidR="00923D13" w:rsidRPr="00923D13" w:rsidRDefault="00923D13" w:rsidP="00923D13">
            <w:r w:rsidRPr="00923D13">
              <w:t xml:space="preserve">Чтобы разделить десятичную дробь на десятичную дробь, </w:t>
            </w:r>
          </w:p>
        </w:tc>
        <w:tc>
          <w:tcPr>
            <w:tcW w:w="4253" w:type="dxa"/>
          </w:tcPr>
          <w:p w:rsidR="00923D13" w:rsidRPr="00923D13" w:rsidRDefault="00923D13" w:rsidP="00923D13">
            <w:r w:rsidRPr="00923D13">
              <w:t>надо в делимом и делителе перенести запятую на столько цифр вправо, сколько их после запятой в делителе, и затем выполнить деление на натуральное число.</w:t>
            </w:r>
          </w:p>
        </w:tc>
      </w:tr>
    </w:tbl>
    <w:p w:rsidR="00923D13" w:rsidRPr="00923D13" w:rsidRDefault="00923D13" w:rsidP="00923D13">
      <w:pPr>
        <w:jc w:val="center"/>
        <w:rPr>
          <w:b/>
        </w:rPr>
      </w:pPr>
    </w:p>
    <w:p w:rsidR="00923D13" w:rsidRPr="00923D13" w:rsidRDefault="00923D13" w:rsidP="00923D13">
      <w:pPr>
        <w:jc w:val="center"/>
        <w:rPr>
          <w:b/>
        </w:rPr>
      </w:pPr>
      <w:r w:rsidRPr="00923D13">
        <w:rPr>
          <w:b/>
        </w:rPr>
        <w:t>Практическая часть</w:t>
      </w:r>
    </w:p>
    <w:p w:rsidR="00923D13" w:rsidRPr="00923D13" w:rsidRDefault="00923D13" w:rsidP="00923D13">
      <w:r w:rsidRPr="00923D13">
        <w:t>1. Сравнить числа</w:t>
      </w:r>
      <w:proofErr w:type="gramStart"/>
      <w:r w:rsidRPr="00923D13">
        <w:t xml:space="preserve"> :</w:t>
      </w:r>
      <w:proofErr w:type="gramEnd"/>
    </w:p>
    <w:p w:rsidR="00923D13" w:rsidRPr="00923D13" w:rsidRDefault="00923D13" w:rsidP="00923D13">
      <w:r w:rsidRPr="00923D13">
        <w:t xml:space="preserve">а) 7,195 &lt; 12,1               б) 8, 276 &lt; 8,3, т.к.8,276 &lt; 8,300              в) 0,76 &gt; 0,7598, т.к. 0,7600&gt;0,7598      </w:t>
      </w:r>
    </w:p>
    <w:p w:rsidR="00923D13" w:rsidRPr="00923D13" w:rsidRDefault="00923D13" w:rsidP="00923D13">
      <w:r w:rsidRPr="00923D13">
        <w:t>2. Выполнить действия:</w:t>
      </w:r>
    </w:p>
    <w:p w:rsidR="00923D13" w:rsidRPr="00923D13" w:rsidRDefault="00923D13" w:rsidP="00923D13">
      <w:r w:rsidRPr="00923D13">
        <w:t>а)12,3 + 5,26 = 17,56                                   в) 79,1 - 6,08=73,02</w:t>
      </w:r>
    </w:p>
    <w:p w:rsidR="00923D13" w:rsidRPr="00923D13" w:rsidRDefault="00923D13" w:rsidP="00923D13">
      <w:r w:rsidRPr="00923D13">
        <w:t>б)0,48 + 0,057 =0,537                                 г) 5 - 1,63=3,37</w:t>
      </w:r>
    </w:p>
    <w:p w:rsidR="00923D13" w:rsidRPr="00923D13" w:rsidRDefault="00923D13" w:rsidP="00923D13"/>
    <w:p w:rsidR="00923D13" w:rsidRPr="00923D13" w:rsidRDefault="00923D13" w:rsidP="00923D13">
      <w:r w:rsidRPr="00923D13">
        <w:t>3. Выполнить действие:</w:t>
      </w:r>
    </w:p>
    <w:p w:rsidR="00923D13" w:rsidRPr="00923D13" w:rsidRDefault="00923D13" w:rsidP="00923D13">
      <w:r w:rsidRPr="00923D13">
        <w:t>а) 25,2 · 1,24=31,248            б) 304,5</w:t>
      </w:r>
      <w:proofErr w:type="gramStart"/>
      <w:r w:rsidRPr="00923D13">
        <w:t xml:space="preserve"> :</w:t>
      </w:r>
      <w:proofErr w:type="gramEnd"/>
      <w:r w:rsidRPr="00923D13">
        <w:t xml:space="preserve"> 0,5=3045:5=609             в) 6 :  3,75 = 600:375=1,6</w:t>
      </w:r>
    </w:p>
    <w:p w:rsidR="00923D13" w:rsidRPr="00923D13" w:rsidRDefault="00923D13" w:rsidP="00923D13"/>
    <w:p w:rsidR="00923D13" w:rsidRPr="00923D13" w:rsidRDefault="00923D13" w:rsidP="00923D13">
      <w:r w:rsidRPr="00923D13">
        <w:t xml:space="preserve">4.Решть уравнение: а) 6,7 + </w:t>
      </w:r>
      <w:proofErr w:type="spellStart"/>
      <w:r w:rsidRPr="00923D13">
        <w:t>х</w:t>
      </w:r>
      <w:proofErr w:type="spellEnd"/>
      <w:r w:rsidRPr="00923D13">
        <w:t xml:space="preserve"> = 8,9             б)  4,8 – </w:t>
      </w:r>
      <w:proofErr w:type="spellStart"/>
      <w:r w:rsidRPr="00923D13">
        <w:t>х</w:t>
      </w:r>
      <w:proofErr w:type="spellEnd"/>
      <w:r w:rsidRPr="00923D13">
        <w:t xml:space="preserve"> = 2,5                в) с</w:t>
      </w:r>
      <w:proofErr w:type="gramStart"/>
      <w:r w:rsidRPr="00923D13">
        <w:t xml:space="preserve"> :</w:t>
      </w:r>
      <w:proofErr w:type="gramEnd"/>
      <w:r w:rsidRPr="00923D13">
        <w:t xml:space="preserve"> 8,2 = 4,1     г) 2,5х = 3,75</w:t>
      </w:r>
    </w:p>
    <w:p w:rsidR="00923D13" w:rsidRPr="00923D13" w:rsidRDefault="00923D13" w:rsidP="00923D13">
      <w:pPr>
        <w:ind w:left="2410" w:hanging="2268"/>
      </w:pPr>
      <w:r w:rsidRPr="00923D13">
        <w:t xml:space="preserve">                                     </w:t>
      </w:r>
      <w:proofErr w:type="spellStart"/>
      <w:r w:rsidRPr="00923D13">
        <w:t>х</w:t>
      </w:r>
      <w:proofErr w:type="spellEnd"/>
      <w:r w:rsidRPr="00923D13">
        <w:t xml:space="preserve"> = 8,9-6,7                 </w:t>
      </w:r>
      <w:proofErr w:type="spellStart"/>
      <w:r w:rsidRPr="00923D13">
        <w:t>х</w:t>
      </w:r>
      <w:proofErr w:type="spellEnd"/>
      <w:r w:rsidRPr="00923D13">
        <w:t xml:space="preserve"> = 4,8 – 2,5                    с=8,2 · 4,1            </w:t>
      </w:r>
      <w:proofErr w:type="spellStart"/>
      <w:r w:rsidRPr="00923D13">
        <w:t>х</w:t>
      </w:r>
      <w:proofErr w:type="spellEnd"/>
      <w:r w:rsidRPr="00923D13">
        <w:t xml:space="preserve"> = 3,75: 2,5                                                                                                                                               х=2,2                         х=2,3                               с=33,62                х=1,5</w:t>
      </w:r>
    </w:p>
    <w:p w:rsidR="00923D13" w:rsidRPr="00F60337" w:rsidRDefault="00923D13" w:rsidP="00923D13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923D13" w:rsidRDefault="00923D13" w:rsidP="00923D1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алгебре </w:t>
      </w:r>
      <w:r w:rsidRPr="00923D13">
        <w:rPr>
          <w:sz w:val="28"/>
          <w:szCs w:val="28"/>
        </w:rPr>
        <w:t>7</w:t>
      </w:r>
      <w:r w:rsidRPr="00F60337">
        <w:rPr>
          <w:sz w:val="28"/>
          <w:szCs w:val="28"/>
        </w:rPr>
        <w:t xml:space="preserve">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923D13" w:rsidRDefault="00923D13" w:rsidP="00923D13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923D13" w:rsidRPr="008045E6" w:rsidTr="00923D13">
        <w:tc>
          <w:tcPr>
            <w:tcW w:w="1701" w:type="dxa"/>
          </w:tcPr>
          <w:p w:rsidR="00923D13" w:rsidRPr="008045E6" w:rsidRDefault="00923D13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tabs>
                <w:tab w:val="left" w:pos="261"/>
              </w:tabs>
              <w:rPr>
                <w:b/>
                <w:sz w:val="24"/>
                <w:szCs w:val="24"/>
                <w:lang w:val="en-US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</w:tr>
    </w:tbl>
    <w:p w:rsidR="00923D13" w:rsidRPr="00BD2D70" w:rsidRDefault="00923D13" w:rsidP="00923D13">
      <w:pPr>
        <w:spacing w:line="360" w:lineRule="auto"/>
        <w:ind w:right="1134"/>
      </w:pP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03"/>
        <w:gridCol w:w="3969"/>
      </w:tblGrid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A6645D" w:rsidRDefault="00923D13" w:rsidP="00923D13">
            <w:r w:rsidRPr="00A6645D">
              <w:t>Средним арифметическим нескольких чисел называют</w:t>
            </w:r>
          </w:p>
        </w:tc>
        <w:tc>
          <w:tcPr>
            <w:tcW w:w="3969" w:type="dxa"/>
          </w:tcPr>
          <w:p w:rsidR="00923D13" w:rsidRPr="00A6645D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281CEE" w:rsidRDefault="00923D13" w:rsidP="00923D13">
            <w:r w:rsidRPr="00281CEE">
              <w:t>Пропорцией называют</w:t>
            </w:r>
          </w:p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281CEE" w:rsidRDefault="00923D13" w:rsidP="00923D13">
            <w:r>
              <w:t>Основное свойство пропорции</w:t>
            </w:r>
            <w:r w:rsidRPr="00281CEE">
              <w:t xml:space="preserve"> </w:t>
            </w:r>
          </w:p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Default="00923D13" w:rsidP="00923D13">
            <w:r w:rsidRPr="00281CEE">
              <w:t>Две величины называют прямо пропорциональными, если</w:t>
            </w:r>
          </w:p>
          <w:p w:rsidR="00923D13" w:rsidRPr="00281CEE" w:rsidRDefault="00923D13" w:rsidP="00923D13"/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281CEE" w:rsidRDefault="00923D13" w:rsidP="00923D13">
            <w:r w:rsidRPr="00281CEE">
              <w:t>Две величины называют обратно пропорциональными,</w:t>
            </w:r>
          </w:p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281CEE" w:rsidRDefault="00923D13" w:rsidP="00923D13">
            <w:r>
              <w:t>Чтобы умножить некоторое выражение на алгебраическую сумму</w:t>
            </w:r>
          </w:p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281CEE" w:rsidRDefault="00923D13" w:rsidP="00923D13">
            <w:r>
              <w:t>Подобными называются слагаемые</w:t>
            </w:r>
          </w:p>
        </w:tc>
        <w:tc>
          <w:tcPr>
            <w:tcW w:w="3969" w:type="dxa"/>
          </w:tcPr>
          <w:p w:rsidR="00923D13" w:rsidRPr="00281CEE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A6645D" w:rsidRDefault="00923D13" w:rsidP="00923D13">
            <w:r w:rsidRPr="00A6645D">
              <w:t>Корнем уравнения называют такое число,</w:t>
            </w:r>
          </w:p>
        </w:tc>
        <w:tc>
          <w:tcPr>
            <w:tcW w:w="3969" w:type="dxa"/>
          </w:tcPr>
          <w:p w:rsidR="00923D13" w:rsidRPr="00A6645D" w:rsidRDefault="00923D13" w:rsidP="00923D13"/>
        </w:tc>
      </w:tr>
      <w:tr w:rsidR="00923D13" w:rsidRPr="00A6645D" w:rsidTr="00923D13">
        <w:trPr>
          <w:trHeight w:val="828"/>
        </w:trPr>
        <w:tc>
          <w:tcPr>
            <w:tcW w:w="5103" w:type="dxa"/>
          </w:tcPr>
          <w:p w:rsidR="00923D13" w:rsidRPr="00A6645D" w:rsidRDefault="00923D13" w:rsidP="00923D13">
            <w:r w:rsidRPr="00A6645D">
              <w:t>Решить уравнение</w:t>
            </w:r>
            <w:proofErr w:type="gramStart"/>
            <w:r w:rsidRPr="00A6645D">
              <w:t xml:space="preserve"> --</w:t>
            </w:r>
            <w:proofErr w:type="gramEnd"/>
          </w:p>
        </w:tc>
        <w:tc>
          <w:tcPr>
            <w:tcW w:w="3969" w:type="dxa"/>
          </w:tcPr>
          <w:p w:rsidR="00923D13" w:rsidRPr="00A6645D" w:rsidRDefault="00923D13" w:rsidP="00923D13"/>
        </w:tc>
      </w:tr>
    </w:tbl>
    <w:p w:rsidR="00923D13" w:rsidRDefault="00923D13" w:rsidP="00923D13"/>
    <w:p w:rsidR="00923D13" w:rsidRPr="00923D13" w:rsidRDefault="00923D13" w:rsidP="00923D13">
      <w:pPr>
        <w:spacing w:line="360" w:lineRule="auto"/>
        <w:ind w:right="1134"/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Default="00923D13" w:rsidP="00923D13">
      <w:pPr>
        <w:rPr>
          <w:lang w:val="en-US"/>
        </w:rPr>
      </w:pPr>
    </w:p>
    <w:p w:rsidR="00923D13" w:rsidRPr="00923D13" w:rsidRDefault="00923D13" w:rsidP="00923D13">
      <w:pPr>
        <w:rPr>
          <w:lang w:val="en-US"/>
        </w:rPr>
      </w:pPr>
    </w:p>
    <w:p w:rsidR="00923D13" w:rsidRPr="00A6645D" w:rsidRDefault="00923D13" w:rsidP="00923D13"/>
    <w:p w:rsidR="00923D13" w:rsidRPr="00F60337" w:rsidRDefault="00923D13" w:rsidP="00923D13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923D13" w:rsidRDefault="00923D13" w:rsidP="00923D1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по геометрии</w:t>
      </w:r>
      <w:r w:rsidRPr="00923D13">
        <w:rPr>
          <w:sz w:val="28"/>
          <w:szCs w:val="28"/>
        </w:rPr>
        <w:t>7</w:t>
      </w:r>
      <w:r w:rsidRPr="00F60337">
        <w:rPr>
          <w:sz w:val="28"/>
          <w:szCs w:val="28"/>
        </w:rPr>
        <w:t xml:space="preserve">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923D13" w:rsidRDefault="00923D13" w:rsidP="00923D13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923D13" w:rsidRPr="008045E6" w:rsidTr="00923D13">
        <w:tc>
          <w:tcPr>
            <w:tcW w:w="1701" w:type="dxa"/>
          </w:tcPr>
          <w:p w:rsidR="00923D13" w:rsidRPr="008045E6" w:rsidRDefault="00923D13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tabs>
                <w:tab w:val="left" w:pos="261"/>
              </w:tabs>
              <w:rPr>
                <w:b/>
                <w:sz w:val="24"/>
                <w:szCs w:val="24"/>
                <w:lang w:val="en-US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</w:tr>
    </w:tbl>
    <w:p w:rsidR="00923D13" w:rsidRDefault="00923D13" w:rsidP="00923D13">
      <w:pPr>
        <w:rPr>
          <w:b/>
          <w:sz w:val="28"/>
          <w:szCs w:val="28"/>
        </w:rPr>
      </w:pPr>
    </w:p>
    <w:p w:rsidR="00923D13" w:rsidRDefault="00923D13" w:rsidP="00923D1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Тренировочный вариант без</w:t>
      </w:r>
      <w:r w:rsidRPr="00DE5D73">
        <w:rPr>
          <w:b/>
          <w:sz w:val="28"/>
          <w:szCs w:val="28"/>
        </w:rPr>
        <w:t xml:space="preserve"> ответ</w:t>
      </w:r>
      <w:r>
        <w:rPr>
          <w:b/>
          <w:sz w:val="28"/>
          <w:szCs w:val="28"/>
        </w:rPr>
        <w:t>ов</w:t>
      </w:r>
    </w:p>
    <w:p w:rsidR="00923D13" w:rsidRDefault="00923D13" w:rsidP="00923D13"/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Медианой</w:t>
      </w:r>
      <w:r w:rsidRPr="00552DA3">
        <w:rPr>
          <w:rFonts w:ascii="Times New Roman" w:hAnsi="Times New Roman"/>
          <w:sz w:val="24"/>
        </w:rPr>
        <w:t xml:space="preserve"> </w:t>
      </w:r>
      <w:r w:rsidRPr="00552DA3">
        <w:rPr>
          <w:rFonts w:ascii="Times New Roman" w:hAnsi="Times New Roman"/>
          <w:b/>
          <w:sz w:val="24"/>
        </w:rPr>
        <w:t>треугольника</w:t>
      </w:r>
      <w:r w:rsidRPr="00552DA3">
        <w:rPr>
          <w:rFonts w:ascii="Times New Roman" w:hAnsi="Times New Roman"/>
          <w:sz w:val="24"/>
        </w:rPr>
        <w:t xml:space="preserve"> называется отрезок,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  <w:jc w:val="both"/>
      </w:pPr>
    </w:p>
    <w:p w:rsidR="00923D13" w:rsidRDefault="00923D13" w:rsidP="00923D13">
      <w:pPr>
        <w:pStyle w:val="a5"/>
        <w:tabs>
          <w:tab w:val="left" w:pos="284"/>
        </w:tabs>
        <w:ind w:left="0"/>
        <w:jc w:val="both"/>
        <w:rPr>
          <w:rFonts w:ascii="Times New Roman" w:hAnsi="Times New Roman"/>
          <w:sz w:val="24"/>
        </w:rPr>
      </w:pPr>
    </w:p>
    <w:p w:rsidR="00923D13" w:rsidRPr="00552DA3" w:rsidRDefault="00923D13" w:rsidP="00923D13">
      <w:pPr>
        <w:pStyle w:val="a5"/>
        <w:tabs>
          <w:tab w:val="left" w:pos="284"/>
        </w:tabs>
        <w:ind w:left="0"/>
        <w:jc w:val="both"/>
        <w:rPr>
          <w:rFonts w:ascii="Times New Roman" w:hAnsi="Times New Roman"/>
          <w:sz w:val="24"/>
        </w:rPr>
      </w:pPr>
    </w:p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Биссектрисой</w:t>
      </w:r>
      <w:r w:rsidRPr="00552DA3">
        <w:rPr>
          <w:rFonts w:ascii="Times New Roman" w:hAnsi="Times New Roman"/>
          <w:sz w:val="24"/>
        </w:rPr>
        <w:t xml:space="preserve"> </w:t>
      </w:r>
      <w:r w:rsidRPr="00552DA3">
        <w:rPr>
          <w:rFonts w:ascii="Times New Roman" w:hAnsi="Times New Roman"/>
          <w:b/>
          <w:sz w:val="24"/>
        </w:rPr>
        <w:t>треугольника</w:t>
      </w:r>
      <w:r w:rsidRPr="00552DA3">
        <w:rPr>
          <w:rFonts w:ascii="Times New Roman" w:hAnsi="Times New Roman"/>
          <w:sz w:val="24"/>
        </w:rPr>
        <w:t xml:space="preserve"> называется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  <w:jc w:val="both"/>
      </w:pPr>
    </w:p>
    <w:p w:rsidR="00923D1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Pr="00552DA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Высотой треугольника</w:t>
      </w:r>
      <w:r w:rsidRPr="00552DA3">
        <w:rPr>
          <w:rFonts w:ascii="Times New Roman" w:hAnsi="Times New Roman"/>
          <w:sz w:val="24"/>
        </w:rPr>
        <w:t xml:space="preserve"> называется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  <w:jc w:val="both"/>
      </w:pPr>
    </w:p>
    <w:p w:rsidR="00923D1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Pr="00552DA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Равнобедренным треугольником</w:t>
      </w:r>
      <w:r w:rsidRPr="00552DA3">
        <w:rPr>
          <w:rFonts w:ascii="Times New Roman" w:hAnsi="Times New Roman"/>
          <w:sz w:val="24"/>
        </w:rPr>
        <w:t xml:space="preserve"> называется треугольник,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  <w:jc w:val="both"/>
      </w:pPr>
    </w:p>
    <w:p w:rsidR="00923D13" w:rsidRDefault="00923D13" w:rsidP="00923D13">
      <w:pPr>
        <w:pStyle w:val="a5"/>
        <w:rPr>
          <w:rFonts w:ascii="Times New Roman" w:hAnsi="Times New Roman"/>
          <w:sz w:val="24"/>
        </w:rPr>
      </w:pPr>
    </w:p>
    <w:p w:rsidR="00923D13" w:rsidRPr="00374AF4" w:rsidRDefault="00923D13" w:rsidP="00923D13">
      <w:pPr>
        <w:pStyle w:val="a5"/>
        <w:rPr>
          <w:rFonts w:ascii="Times New Roman" w:hAnsi="Times New Roman"/>
          <w:sz w:val="24"/>
        </w:rPr>
      </w:pPr>
    </w:p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</w:rPr>
      </w:pPr>
      <w:r w:rsidRPr="00004BAE">
        <w:rPr>
          <w:rFonts w:ascii="Times New Roman" w:hAnsi="Times New Roman"/>
          <w:sz w:val="24"/>
        </w:rPr>
        <w:t>В равнобедренном треугольнике</w:t>
      </w:r>
      <w:r>
        <w:rPr>
          <w:rFonts w:ascii="Times New Roman" w:hAnsi="Times New Roman"/>
          <w:sz w:val="24"/>
        </w:rPr>
        <w:t xml:space="preserve">:  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</w:pPr>
      <w:r w:rsidRPr="00A6375F">
        <w:t xml:space="preserve">   1) </w:t>
      </w:r>
    </w:p>
    <w:p w:rsidR="00923D13" w:rsidRDefault="00923D13" w:rsidP="00923D13">
      <w:pPr>
        <w:pStyle w:val="a5"/>
        <w:tabs>
          <w:tab w:val="left" w:pos="284"/>
        </w:tabs>
        <w:ind w:left="0"/>
        <w:rPr>
          <w:rFonts w:ascii="Times New Roman" w:hAnsi="Times New Roman"/>
          <w:sz w:val="24"/>
        </w:rPr>
      </w:pPr>
    </w:p>
    <w:p w:rsidR="00923D13" w:rsidRDefault="00923D13" w:rsidP="00923D13">
      <w:pPr>
        <w:pStyle w:val="a5"/>
        <w:tabs>
          <w:tab w:val="left" w:pos="284"/>
        </w:tabs>
        <w:ind w:left="0"/>
        <w:rPr>
          <w:rFonts w:ascii="Times New Roman" w:hAnsi="Times New Roman"/>
          <w:sz w:val="24"/>
        </w:rPr>
      </w:pPr>
    </w:p>
    <w:p w:rsidR="00923D13" w:rsidRDefault="00923D13" w:rsidP="00923D13">
      <w:pPr>
        <w:pStyle w:val="a5"/>
        <w:tabs>
          <w:tab w:val="left" w:pos="284"/>
        </w:tabs>
        <w:ind w:left="0"/>
        <w:rPr>
          <w:rFonts w:ascii="Times New Roman" w:hAnsi="Times New Roman"/>
          <w:sz w:val="24"/>
        </w:rPr>
      </w:pPr>
      <w:r w:rsidRPr="00004BAE"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 xml:space="preserve"> </w:t>
      </w:r>
    </w:p>
    <w:p w:rsidR="00923D13" w:rsidRDefault="00923D13" w:rsidP="00923D13">
      <w:pPr>
        <w:pStyle w:val="a5"/>
        <w:tabs>
          <w:tab w:val="left" w:pos="284"/>
        </w:tabs>
        <w:ind w:left="0"/>
        <w:rPr>
          <w:rFonts w:ascii="Times New Roman" w:hAnsi="Times New Roman"/>
          <w:sz w:val="24"/>
        </w:rPr>
      </w:pPr>
    </w:p>
    <w:p w:rsidR="00923D13" w:rsidRPr="00374AF4" w:rsidRDefault="00923D13" w:rsidP="00923D13">
      <w:pPr>
        <w:pStyle w:val="a5"/>
        <w:tabs>
          <w:tab w:val="left" w:pos="284"/>
        </w:tabs>
        <w:ind w:left="0"/>
        <w:rPr>
          <w:rFonts w:ascii="Times New Roman" w:hAnsi="Times New Roman"/>
          <w:sz w:val="24"/>
        </w:rPr>
      </w:pPr>
    </w:p>
    <w:p w:rsidR="00923D13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Первый признак равенства треугольников</w:t>
      </w:r>
      <w:r w:rsidRPr="00552DA3">
        <w:rPr>
          <w:rFonts w:ascii="Times New Roman" w:hAnsi="Times New Roman"/>
          <w:sz w:val="24"/>
        </w:rPr>
        <w:t xml:space="preserve">. </w:t>
      </w:r>
    </w:p>
    <w:p w:rsidR="00923D13" w:rsidRPr="00A6375F" w:rsidRDefault="00923D13" w:rsidP="00923D13">
      <w:pPr>
        <w:tabs>
          <w:tab w:val="left" w:pos="284"/>
        </w:tabs>
        <w:spacing w:line="276" w:lineRule="auto"/>
        <w:ind w:left="360"/>
        <w:jc w:val="both"/>
      </w:pPr>
    </w:p>
    <w:p w:rsidR="00923D1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Pr="00552DA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Pr="00A6375F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4"/>
        </w:rPr>
      </w:pPr>
      <w:r w:rsidRPr="00A6375F">
        <w:rPr>
          <w:rFonts w:ascii="Times New Roman" w:hAnsi="Times New Roman"/>
          <w:b/>
          <w:sz w:val="24"/>
        </w:rPr>
        <w:t>Второй признак равенства треугольников</w:t>
      </w:r>
      <w:r w:rsidRPr="00A6375F">
        <w:rPr>
          <w:rFonts w:ascii="Times New Roman" w:hAnsi="Times New Roman"/>
          <w:sz w:val="24"/>
        </w:rPr>
        <w:t xml:space="preserve">. </w:t>
      </w:r>
    </w:p>
    <w:p w:rsidR="00923D13" w:rsidRDefault="00923D13" w:rsidP="00923D13">
      <w:pPr>
        <w:tabs>
          <w:tab w:val="left" w:pos="284"/>
        </w:tabs>
        <w:spacing w:line="276" w:lineRule="auto"/>
        <w:ind w:left="360"/>
        <w:jc w:val="both"/>
        <w:rPr>
          <w:b/>
        </w:rPr>
      </w:pPr>
    </w:p>
    <w:p w:rsidR="00923D13" w:rsidRDefault="00923D13" w:rsidP="00923D13">
      <w:pPr>
        <w:tabs>
          <w:tab w:val="left" w:pos="284"/>
        </w:tabs>
        <w:spacing w:line="276" w:lineRule="auto"/>
        <w:ind w:left="360"/>
        <w:jc w:val="both"/>
        <w:rPr>
          <w:b/>
        </w:rPr>
      </w:pPr>
    </w:p>
    <w:p w:rsidR="00923D13" w:rsidRDefault="00923D13" w:rsidP="00923D13">
      <w:pPr>
        <w:tabs>
          <w:tab w:val="left" w:pos="284"/>
        </w:tabs>
        <w:spacing w:line="276" w:lineRule="auto"/>
        <w:ind w:left="360"/>
        <w:jc w:val="both"/>
        <w:rPr>
          <w:b/>
        </w:rPr>
      </w:pPr>
    </w:p>
    <w:p w:rsidR="00923D13" w:rsidRPr="00552DA3" w:rsidRDefault="00923D13" w:rsidP="00923D13">
      <w:pPr>
        <w:pStyle w:val="a5"/>
        <w:ind w:left="0"/>
        <w:rPr>
          <w:rFonts w:ascii="Times New Roman" w:hAnsi="Times New Roman"/>
          <w:b/>
          <w:sz w:val="24"/>
        </w:rPr>
      </w:pPr>
    </w:p>
    <w:p w:rsidR="00923D13" w:rsidRPr="00190BC8" w:rsidRDefault="00923D13" w:rsidP="00923D13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552DA3">
        <w:rPr>
          <w:rFonts w:ascii="Times New Roman" w:hAnsi="Times New Roman"/>
          <w:b/>
          <w:sz w:val="24"/>
        </w:rPr>
        <w:t>Третий признак равенства треугольников</w:t>
      </w:r>
      <w:r w:rsidRPr="00552DA3">
        <w:rPr>
          <w:rFonts w:ascii="Times New Roman" w:hAnsi="Times New Roman"/>
          <w:sz w:val="24"/>
        </w:rPr>
        <w:t xml:space="preserve">. </w:t>
      </w:r>
    </w:p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Pr="00F60337" w:rsidRDefault="00923D13" w:rsidP="00923D13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923D13" w:rsidRDefault="00923D13" w:rsidP="00923D1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по алгебре 8</w:t>
      </w:r>
      <w:r w:rsidRPr="00F60337">
        <w:rPr>
          <w:sz w:val="28"/>
          <w:szCs w:val="28"/>
        </w:rPr>
        <w:t xml:space="preserve">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923D13" w:rsidRDefault="00923D13" w:rsidP="00923D13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923D13" w:rsidRPr="008045E6" w:rsidTr="00923D13">
        <w:tc>
          <w:tcPr>
            <w:tcW w:w="1701" w:type="dxa"/>
          </w:tcPr>
          <w:p w:rsidR="00923D13" w:rsidRPr="008045E6" w:rsidRDefault="00923D13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</w:tbl>
    <w:p w:rsidR="00923D13" w:rsidRPr="00BD2D70" w:rsidRDefault="00923D13" w:rsidP="00923D13">
      <w:pPr>
        <w:spacing w:line="360" w:lineRule="auto"/>
        <w:ind w:right="1134"/>
      </w:pPr>
    </w:p>
    <w:p w:rsidR="00923D13" w:rsidRDefault="00923D13" w:rsidP="00923D13">
      <w:pPr>
        <w:rPr>
          <w:b/>
        </w:rPr>
      </w:pPr>
    </w:p>
    <w:p w:rsidR="00923D13" w:rsidRDefault="00923D13" w:rsidP="00923D13">
      <w:pPr>
        <w:rPr>
          <w:b/>
        </w:rPr>
      </w:pPr>
      <w:r w:rsidRPr="009E2D21">
        <w:rPr>
          <w:b/>
        </w:rPr>
        <w:t>Тренировочный вариант с ответами</w:t>
      </w:r>
    </w:p>
    <w:p w:rsidR="00923D13" w:rsidRPr="009E2D21" w:rsidRDefault="00923D13" w:rsidP="00923D1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4070"/>
        <w:gridCol w:w="4761"/>
      </w:tblGrid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1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Определение арифметического корня</w:t>
            </w:r>
          </w:p>
        </w:tc>
        <w:tc>
          <w:tcPr>
            <w:tcW w:w="5068" w:type="dxa"/>
          </w:tcPr>
          <w:p w:rsidR="00923D13" w:rsidRPr="009E2D21" w:rsidRDefault="00BA1D2C" w:rsidP="00923D13">
            <w:pPr>
              <w:jc w:val="both"/>
              <w:rPr>
                <w:i/>
                <w:lang w:val="en-US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/>
                  </w:rPr>
                  <m:t xml:space="preserve">, </m:t>
                </m:r>
                <m:r>
                  <w:rPr>
                    <w:rFonts w:ascii="Cambria Math"/>
                  </w:rPr>
                  <m:t>где</m:t>
                </m:r>
                <m:r>
                  <w:rPr>
                    <w:rFonts w:ascii="Cambria Math"/>
                  </w:rPr>
                  <m:t xml:space="preserve">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/>
                  </w:rPr>
                  <m:t xml:space="preserve">, 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>0</m:t>
                </m:r>
              </m:oMath>
            </m:oMathPara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2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Квадратный корень из произведения</w:t>
            </w:r>
          </w:p>
        </w:tc>
        <w:tc>
          <w:tcPr>
            <w:tcW w:w="5068" w:type="dxa"/>
          </w:tcPr>
          <w:p w:rsidR="00923D13" w:rsidRPr="009E2D21" w:rsidRDefault="00923D13" w:rsidP="00923D13">
            <w:pPr>
              <w:jc w:val="both"/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/>
                  </w:rPr>
                  <m:t>если</m:t>
                </m:r>
                <m:r>
                  <w:rPr>
                    <w:rFonts w:asci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 xml:space="preserve">0, 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 xml:space="preserve">0, </m:t>
                </m:r>
                <m:r>
                  <w:rPr>
                    <w:rFonts w:ascii="Cambria Math"/>
                  </w:rPr>
                  <m:t>то</m:t>
                </m:r>
                <m:r>
                  <w:rPr>
                    <w:rFonts w:ascii="Cambria Math"/>
                  </w:rPr>
                  <m:t xml:space="preserve">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ab</m:t>
                    </m:r>
                  </m:e>
                </m:rad>
                <m:r>
                  <w:rPr>
                    <w:rFonts w:ascii="Cambria Math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</w:rPr>
                  <m:t>∙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3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Квадратный корень из дроби</w:t>
            </w:r>
          </w:p>
        </w:tc>
        <w:tc>
          <w:tcPr>
            <w:tcW w:w="5068" w:type="dxa"/>
          </w:tcPr>
          <w:p w:rsidR="00923D13" w:rsidRPr="00C93B9C" w:rsidRDefault="00923D13" w:rsidP="00923D13">
            <w:pPr>
              <w:jc w:val="both"/>
            </w:pPr>
            <m:oMathPara>
              <m:oMath>
                <m:r>
                  <w:rPr>
                    <w:rFonts w:ascii="Cambria Math"/>
                  </w:rPr>
                  <m:t>если</m:t>
                </m:r>
                <m:r>
                  <w:rPr>
                    <w:rFonts w:asci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/>
                  </w:rPr>
                  <m:t>≥</m:t>
                </m:r>
                <m:r>
                  <w:rPr>
                    <w:rFonts w:ascii="Cambria Math"/>
                  </w:rPr>
                  <m:t xml:space="preserve">0, 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/>
                  </w:rPr>
                  <m:t xml:space="preserve">&gt;0, </m:t>
                </m:r>
                <m:r>
                  <w:rPr>
                    <w:rFonts w:ascii="Cambria Math"/>
                  </w:rPr>
                  <m:t>то</m:t>
                </m:r>
                <m:r>
                  <w:rPr>
                    <w:rFonts w:ascii="Cambria Math"/>
                  </w:rPr>
                  <m:t xml:space="preserve">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den>
                    </m:f>
                  </m:e>
                </m:rad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rad>
                  </m:den>
                </m:f>
              </m:oMath>
            </m:oMathPara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4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Сравнение квадратных корней</w:t>
            </w:r>
          </w:p>
        </w:tc>
        <w:tc>
          <w:tcPr>
            <w:tcW w:w="5068" w:type="dxa"/>
          </w:tcPr>
          <w:p w:rsidR="00923D13" w:rsidRPr="00C93B9C" w:rsidRDefault="00923D13" w:rsidP="00923D13">
            <w:pPr>
              <w:jc w:val="both"/>
            </w:pPr>
            <m:oMathPara>
              <m:oMath>
                <m:r>
                  <w:rPr>
                    <w:rFonts w:ascii="Cambria Math"/>
                  </w:rPr>
                  <m:t>если</m:t>
                </m:r>
                <m:r>
                  <w:rPr>
                    <w:rFonts w:asci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/>
                  </w:rPr>
                  <m:t>&gt;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/>
                  </w:rPr>
                  <m:t xml:space="preserve">&gt;0, </m:t>
                </m:r>
                <m:r>
                  <w:rPr>
                    <w:rFonts w:ascii="Cambria Math"/>
                  </w:rPr>
                  <m:t>то</m:t>
                </m:r>
                <m:r>
                  <w:rPr>
                    <w:rFonts w:ascii="Cambria Math"/>
                  </w:rPr>
                  <m:t xml:space="preserve">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/>
                  </w:rPr>
                  <m:t>&gt;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5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Квадратный корень из квадрата выражения</w:t>
            </w:r>
          </w:p>
        </w:tc>
        <w:tc>
          <w:tcPr>
            <w:tcW w:w="5068" w:type="dxa"/>
          </w:tcPr>
          <w:p w:rsidR="00923D13" w:rsidRPr="00C93B9C" w:rsidRDefault="00BA1D2C" w:rsidP="00923D13">
            <w:pPr>
              <w:jc w:val="both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w:rPr>
                            <w:rFonts w:asci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w:rPr>
                            <w:rFonts w:ascii="Cambria Math"/>
                          </w:rPr>
                          <m:t>≥</m:t>
                        </m:r>
                        <m:r>
                          <w:rPr>
                            <w:rFonts w:asci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-a</m:t>
                        </m:r>
                        <m:r>
                          <w:rPr>
                            <w:rFonts w:asci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w:rPr>
                            <w:rFonts w:ascii="Cambria Math"/>
                          </w:rPr>
                          <m:t>&lt;0</m:t>
                        </m:r>
                      </m:e>
                    </m:eqArr>
                  </m:e>
                </m:d>
              </m:oMath>
            </m:oMathPara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6</w:t>
            </w:r>
          </w:p>
        </w:tc>
        <w:tc>
          <w:tcPr>
            <w:tcW w:w="4287" w:type="dxa"/>
          </w:tcPr>
          <w:p w:rsidR="00923D13" w:rsidRPr="00C93B9C" w:rsidRDefault="00923D13" w:rsidP="00923D13">
            <w:r w:rsidRPr="00C93B9C">
              <w:t>Квадрат квадратного корня из выражения</w:t>
            </w:r>
          </w:p>
        </w:tc>
        <w:tc>
          <w:tcPr>
            <w:tcW w:w="5068" w:type="dxa"/>
          </w:tcPr>
          <w:p w:rsidR="00923D13" w:rsidRPr="00C93B9C" w:rsidRDefault="00923D13" w:rsidP="00923D13">
            <w:pPr>
              <w:jc w:val="both"/>
            </w:pPr>
            <w:r w:rsidRPr="00EB5A9A">
              <w:rPr>
                <w:position w:val="-32"/>
              </w:rPr>
              <w:object w:dxaOrig="1640" w:dyaOrig="760">
                <v:shape id="_x0000_i1035" type="#_x0000_t75" style="width:81.95pt;height:37.55pt" o:ole="">
                  <v:imagedata r:id="rId27" o:title=""/>
                </v:shape>
                <o:OLEObject Type="Embed" ProgID="Equation.3" ShapeID="_x0000_i1035" DrawAspect="Content" ObjectID="_1604923378" r:id="rId28"/>
              </w:object>
            </w:r>
          </w:p>
        </w:tc>
      </w:tr>
      <w:tr w:rsidR="00923D13" w:rsidRPr="00C93B9C" w:rsidTr="00923D1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D13" w:rsidRPr="00C93B9C" w:rsidRDefault="00923D13" w:rsidP="00923D13">
            <w:pPr>
              <w:jc w:val="center"/>
            </w:pPr>
            <w:r w:rsidRPr="00C93B9C">
              <w:t>7</w:t>
            </w:r>
          </w:p>
        </w:tc>
        <w:tc>
          <w:tcPr>
            <w:tcW w:w="4287" w:type="dxa"/>
          </w:tcPr>
          <w:p w:rsidR="00923D13" w:rsidRPr="009E2D21" w:rsidRDefault="00923D13" w:rsidP="00923D13">
            <w:pPr>
              <w:rPr>
                <w:lang w:val="en-US"/>
              </w:rPr>
            </w:pPr>
            <w:r w:rsidRPr="00C93B9C">
              <w:t>Решение уравнения</w:t>
            </w:r>
            <w:r w:rsidRPr="009E2D21">
              <w:rPr>
                <w:lang w:val="en-US"/>
              </w:rPr>
              <w:t xml:space="preserve"> </w:t>
            </w:r>
            <m:oMath>
              <m:r>
                <w:rPr>
                  <w:rFonts w:asci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/>
                  <w:lang w:val="en-US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</m:oMath>
          </w:p>
        </w:tc>
        <w:tc>
          <w:tcPr>
            <w:tcW w:w="5068" w:type="dxa"/>
          </w:tcPr>
          <w:p w:rsidR="00923D13" w:rsidRPr="009E2D21" w:rsidRDefault="00923D13" w:rsidP="00923D13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/>
                  </w:rPr>
                  <m:t xml:space="preserve">&gt;0,  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/>
                  </w:rPr>
                  <m:t>±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</m:oMath>
            </m:oMathPara>
          </w:p>
          <w:p w:rsidR="00923D13" w:rsidRPr="009E2D21" w:rsidRDefault="00923D13" w:rsidP="00923D13">
            <w:pPr>
              <w:jc w:val="both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/>
                    <w:lang w:val="en-US"/>
                  </w:rPr>
                  <m:t xml:space="preserve">=0,  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/>
                    <w:lang w:val="en-US"/>
                  </w:rPr>
                  <m:t>=0</m:t>
                </m:r>
              </m:oMath>
            </m:oMathPara>
          </w:p>
          <w:p w:rsidR="00923D13" w:rsidRPr="009E2D21" w:rsidRDefault="00923D13" w:rsidP="00923D13">
            <w:pPr>
              <w:jc w:val="both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/>
                    <w:lang w:val="en-US"/>
                  </w:rPr>
                  <m:t xml:space="preserve">&lt;0,  </m:t>
                </m:r>
                <m:r>
                  <w:rPr>
                    <w:rFonts w:ascii="Cambria Math"/>
                    <w:lang w:val="en-US"/>
                  </w:rPr>
                  <m:t>корней</m:t>
                </m:r>
                <m:r>
                  <w:rPr>
                    <w:rFonts w:ascii="Cambria Math"/>
                    <w:lang w:val="en-US"/>
                  </w:rPr>
                  <m:t xml:space="preserve"> </m:t>
                </m:r>
                <m:r>
                  <w:rPr>
                    <w:rFonts w:ascii="Cambria Math"/>
                    <w:lang w:val="en-US"/>
                  </w:rPr>
                  <m:t>нет</m:t>
                </m:r>
              </m:oMath>
            </m:oMathPara>
          </w:p>
        </w:tc>
      </w:tr>
    </w:tbl>
    <w:p w:rsidR="00923D13" w:rsidRDefault="00923D13" w:rsidP="00923D13">
      <w:pPr>
        <w:pStyle w:val="a5"/>
        <w:rPr>
          <w:rFonts w:ascii="Times New Roman" w:hAnsi="Times New Roman"/>
          <w:b/>
          <w:sz w:val="28"/>
          <w:szCs w:val="28"/>
        </w:rPr>
      </w:pPr>
    </w:p>
    <w:p w:rsidR="00923D13" w:rsidRPr="003F1071" w:rsidRDefault="00923D13" w:rsidP="00923D13">
      <w:pPr>
        <w:pStyle w:val="a5"/>
        <w:rPr>
          <w:rFonts w:ascii="Times New Roman" w:hAnsi="Times New Roman"/>
          <w:b/>
          <w:sz w:val="28"/>
          <w:szCs w:val="28"/>
        </w:rPr>
      </w:pPr>
      <w:r w:rsidRPr="003F1071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923D13" w:rsidRPr="003F1071" w:rsidRDefault="00923D13" w:rsidP="00923D13">
      <w:pPr>
        <w:pStyle w:val="a5"/>
        <w:rPr>
          <w:rFonts w:ascii="Times New Roman" w:hAnsi="Times New Roman"/>
          <w:b/>
          <w:sz w:val="28"/>
          <w:szCs w:val="28"/>
        </w:rPr>
      </w:pPr>
    </w:p>
    <w:p w:rsidR="00923D13" w:rsidRPr="00AC4DB5" w:rsidRDefault="00923D13" w:rsidP="00923D13">
      <w:pPr>
        <w:pStyle w:val="a5"/>
        <w:widowControl w:val="0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/>
          <w:sz w:val="24"/>
        </w:rPr>
      </w:pPr>
      <w:r w:rsidRPr="00AC4DB5">
        <w:rPr>
          <w:rFonts w:ascii="Times New Roman" w:hAnsi="Times New Roman"/>
          <w:sz w:val="24"/>
        </w:rPr>
        <w:t xml:space="preserve">Вычислите </w:t>
      </w:r>
      <m:oMath>
        <m:r>
          <w:rPr>
            <w:rFonts w:ascii="Cambria Math"/>
          </w:rPr>
          <m:t>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4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  <m:r>
              <w:rPr>
                <w:rFonts w:asci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3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-</m:t>
        </m:r>
        <m:r>
          <w:rPr>
            <w:rFonts w:ascii="Cambria Math"/>
          </w:rPr>
          <m:t>3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49</m:t>
            </m:r>
          </m:e>
        </m:rad>
        <m:r>
          <w:rPr>
            <w:rFonts w:ascii="Cambria Math"/>
          </w:rPr>
          <m:t>=2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25</m:t>
            </m:r>
          </m:e>
        </m:rad>
        <m:r>
          <w:rPr>
            <w:rFonts w:ascii="Cambria Math"/>
          </w:rPr>
          <m:t>-</m:t>
        </m:r>
        <m:r>
          <w:rPr>
            <w:rFonts w:ascii="Cambria Math"/>
          </w:rPr>
          <m:t>21=</m:t>
        </m:r>
        <m:r>
          <w:rPr>
            <w:rFonts w:ascii="Cambria Math"/>
          </w:rPr>
          <m:t>-</m:t>
        </m:r>
        <m:r>
          <w:rPr>
            <w:rFonts w:ascii="Cambria Math"/>
          </w:rPr>
          <m:t>11.</m:t>
        </m:r>
      </m:oMath>
    </w:p>
    <w:p w:rsidR="00923D13" w:rsidRDefault="00923D13" w:rsidP="00923D13">
      <w:pPr>
        <w:pStyle w:val="a5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2)  </w:t>
      </w:r>
      <w:r w:rsidRPr="00B3631C">
        <w:rPr>
          <w:rFonts w:ascii="Times New Roman" w:hAnsi="Times New Roman"/>
          <w:sz w:val="24"/>
        </w:rPr>
        <w:t>Решить уравнение:</w:t>
      </w:r>
      <w:r>
        <w:rPr>
          <w:rFonts w:ascii="Times New Roman" w:hAnsi="Times New Roman"/>
          <w:i/>
          <w:sz w:val="24"/>
        </w:rPr>
        <w:t xml:space="preserve"> </w:t>
      </w:r>
      <w:r w:rsidRPr="00C93B9C">
        <w:rPr>
          <w:rFonts w:ascii="Times New Roman" w:hAnsi="Times New Roman"/>
          <w:i/>
          <w:sz w:val="24"/>
        </w:rPr>
        <w:t>а) 2х</w:t>
      </w:r>
      <w:r w:rsidRPr="00C93B9C">
        <w:rPr>
          <w:rFonts w:ascii="Times New Roman" w:hAnsi="Times New Roman"/>
          <w:i/>
          <w:sz w:val="24"/>
          <w:vertAlign w:val="superscript"/>
        </w:rPr>
        <w:t>2</w:t>
      </w:r>
      <w:r w:rsidRPr="00C93B9C">
        <w:rPr>
          <w:rFonts w:ascii="Times New Roman" w:hAnsi="Times New Roman"/>
          <w:i/>
          <w:sz w:val="24"/>
        </w:rPr>
        <w:t xml:space="preserve"> – 18 = 0, 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х=</w:t>
      </w:r>
      <m:oMath>
        <w:proofErr w:type="spellEnd"/>
        <m:r>
          <w:rPr>
            <w:rFonts w:ascii="Cambria Math" w:hAnsi="Cambria Math"/>
          </w:rPr>
          <m:t>±3.</m:t>
        </m:r>
      </m:oMath>
      <w:r>
        <w:rPr>
          <w:rFonts w:ascii="Times New Roman" w:hAnsi="Times New Roman"/>
          <w:i/>
          <w:sz w:val="24"/>
        </w:rPr>
        <w:t xml:space="preserve"> </w:t>
      </w:r>
      <w:r w:rsidRPr="00C93B9C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    </w:t>
      </w:r>
    </w:p>
    <w:p w:rsidR="00923D13" w:rsidRDefault="00923D13" w:rsidP="00923D13">
      <w:pPr>
        <w:pStyle w:val="a5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</w:t>
      </w:r>
      <w:r w:rsidRPr="00C93B9C">
        <w:rPr>
          <w:rFonts w:ascii="Times New Roman" w:hAnsi="Times New Roman"/>
          <w:i/>
          <w:sz w:val="24"/>
        </w:rPr>
        <w:t>б) х</w:t>
      </w:r>
      <w:proofErr w:type="gramStart"/>
      <w:r w:rsidRPr="00C93B9C">
        <w:rPr>
          <w:rFonts w:ascii="Times New Roman" w:hAnsi="Times New Roman"/>
          <w:i/>
          <w:sz w:val="24"/>
          <w:vertAlign w:val="superscript"/>
        </w:rPr>
        <w:t>2</w:t>
      </w:r>
      <w:proofErr w:type="gramEnd"/>
      <w:r w:rsidRPr="00C93B9C">
        <w:rPr>
          <w:rFonts w:ascii="Times New Roman" w:hAnsi="Times New Roman"/>
          <w:i/>
          <w:sz w:val="24"/>
          <w:vertAlign w:val="superscript"/>
        </w:rPr>
        <w:t xml:space="preserve"> </w:t>
      </w:r>
      <w:r w:rsidRPr="00C93B9C">
        <w:rPr>
          <w:rFonts w:ascii="Times New Roman" w:hAnsi="Times New Roman"/>
          <w:i/>
          <w:sz w:val="24"/>
        </w:rPr>
        <w:t xml:space="preserve">= 7х,  </w:t>
      </w:r>
      <w:r>
        <w:rPr>
          <w:rFonts w:ascii="Times New Roman" w:hAnsi="Times New Roman"/>
          <w:i/>
          <w:sz w:val="24"/>
        </w:rPr>
        <w:t>х=0,х=7</w:t>
      </w:r>
      <w:r w:rsidRPr="00C93B9C">
        <w:rPr>
          <w:rFonts w:ascii="Times New Roman" w:hAnsi="Times New Roman"/>
          <w:i/>
          <w:sz w:val="24"/>
        </w:rPr>
        <w:t xml:space="preserve">  </w:t>
      </w:r>
      <w:r>
        <w:rPr>
          <w:rFonts w:ascii="Times New Roman" w:hAnsi="Times New Roman"/>
          <w:i/>
          <w:sz w:val="24"/>
        </w:rPr>
        <w:t xml:space="preserve">        </w:t>
      </w:r>
    </w:p>
    <w:p w:rsidR="00923D13" w:rsidRDefault="00923D13" w:rsidP="00923D13">
      <w:pPr>
        <w:pStyle w:val="a5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в</w:t>
      </w:r>
      <w:r w:rsidRPr="00C93B9C">
        <w:rPr>
          <w:rFonts w:ascii="Times New Roman" w:hAnsi="Times New Roman"/>
          <w:i/>
          <w:sz w:val="24"/>
        </w:rPr>
        <w:t>) х</w:t>
      </w:r>
      <w:proofErr w:type="gramStart"/>
      <w:r w:rsidRPr="00C93B9C">
        <w:rPr>
          <w:rFonts w:ascii="Times New Roman" w:hAnsi="Times New Roman"/>
          <w:i/>
          <w:sz w:val="24"/>
          <w:vertAlign w:val="superscript"/>
        </w:rPr>
        <w:t>2</w:t>
      </w:r>
      <w:proofErr w:type="gramEnd"/>
      <w:r w:rsidRPr="00C93B9C">
        <w:rPr>
          <w:rFonts w:ascii="Times New Roman" w:hAnsi="Times New Roman"/>
          <w:i/>
          <w:sz w:val="24"/>
        </w:rPr>
        <w:t xml:space="preserve"> +16 = 0,   </w:t>
      </w:r>
      <w:r>
        <w:rPr>
          <w:rFonts w:ascii="Times New Roman" w:hAnsi="Times New Roman"/>
          <w:i/>
          <w:sz w:val="24"/>
        </w:rPr>
        <w:t xml:space="preserve"> нет корней</w:t>
      </w:r>
    </w:p>
    <w:p w:rsidR="00923D13" w:rsidRDefault="00923D13" w:rsidP="00923D13">
      <w:pPr>
        <w:pStyle w:val="a5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г</w:t>
      </w:r>
      <w:r w:rsidRPr="00C93B9C">
        <w:rPr>
          <w:rFonts w:ascii="Times New Roman" w:hAnsi="Times New Roman"/>
          <w:i/>
          <w:sz w:val="24"/>
        </w:rPr>
        <w:t>) 36х</w:t>
      </w:r>
      <w:r w:rsidRPr="00C93B9C">
        <w:rPr>
          <w:rFonts w:ascii="Times New Roman" w:hAnsi="Times New Roman"/>
          <w:i/>
          <w:sz w:val="24"/>
          <w:vertAlign w:val="superscript"/>
        </w:rPr>
        <w:t>2</w:t>
      </w:r>
      <w:r w:rsidRPr="00C93B9C">
        <w:rPr>
          <w:rFonts w:ascii="Times New Roman" w:hAnsi="Times New Roman"/>
          <w:i/>
          <w:sz w:val="24"/>
        </w:rPr>
        <w:t xml:space="preserve"> = 0,  </w:t>
      </w:r>
      <w:r>
        <w:rPr>
          <w:rFonts w:ascii="Times New Roman" w:hAnsi="Times New Roman"/>
          <w:i/>
          <w:sz w:val="24"/>
        </w:rPr>
        <w:t xml:space="preserve">х=0.      </w:t>
      </w:r>
    </w:p>
    <w:p w:rsidR="00923D13" w:rsidRDefault="00923D13" w:rsidP="00923D13">
      <w:pPr>
        <w:pStyle w:val="a5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</w:t>
      </w:r>
      <w:proofErr w:type="spellStart"/>
      <w:r>
        <w:rPr>
          <w:rFonts w:ascii="Times New Roman" w:hAnsi="Times New Roman"/>
          <w:i/>
          <w:sz w:val="24"/>
        </w:rPr>
        <w:t>д</w:t>
      </w:r>
      <w:proofErr w:type="spellEnd"/>
      <w:r>
        <w:rPr>
          <w:rFonts w:ascii="Times New Roman" w:hAnsi="Times New Roman"/>
          <w:i/>
          <w:sz w:val="24"/>
        </w:rPr>
        <w:t>) (</w:t>
      </w:r>
      <w:proofErr w:type="spellStart"/>
      <w:r>
        <w:rPr>
          <w:rFonts w:ascii="Times New Roman" w:hAnsi="Times New Roman"/>
          <w:i/>
          <w:sz w:val="24"/>
        </w:rPr>
        <w:t>х</w:t>
      </w:r>
      <w:proofErr w:type="spellEnd"/>
      <w:r>
        <w:rPr>
          <w:rFonts w:ascii="Times New Roman" w:hAnsi="Times New Roman"/>
          <w:i/>
          <w:sz w:val="24"/>
        </w:rPr>
        <w:t xml:space="preserve"> + 2)(2х – 1) = 0,    х=-2, х=0,5                         </w:t>
      </w:r>
    </w:p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Default="00923D13" w:rsidP="008F02BB"/>
    <w:p w:rsidR="00923D13" w:rsidRPr="00F60337" w:rsidRDefault="00923D13" w:rsidP="00923D13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923D13" w:rsidRDefault="00923D13" w:rsidP="00923D1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по геометрии 8</w:t>
      </w:r>
      <w:r w:rsidRPr="00F60337">
        <w:rPr>
          <w:sz w:val="28"/>
          <w:szCs w:val="28"/>
        </w:rPr>
        <w:t xml:space="preserve">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923D13" w:rsidRDefault="00923D13" w:rsidP="00923D13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923D13" w:rsidRPr="008045E6" w:rsidTr="00923D13">
        <w:tc>
          <w:tcPr>
            <w:tcW w:w="1701" w:type="dxa"/>
          </w:tcPr>
          <w:p w:rsidR="00923D13" w:rsidRPr="008045E6" w:rsidRDefault="00923D13" w:rsidP="00923D13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</w:tr>
      <w:tr w:rsidR="00923D13" w:rsidRPr="00923D13" w:rsidTr="00923D13">
        <w:tc>
          <w:tcPr>
            <w:tcW w:w="1701" w:type="dxa"/>
          </w:tcPr>
          <w:p w:rsidR="00923D13" w:rsidRPr="00923D13" w:rsidRDefault="00923D13" w:rsidP="00923D13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923D13" w:rsidRPr="00923D13" w:rsidRDefault="00923D13" w:rsidP="00923D13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</w:tbl>
    <w:p w:rsidR="00923D13" w:rsidRDefault="00923D13" w:rsidP="00923D13">
      <w:pPr>
        <w:rPr>
          <w:b/>
          <w:sz w:val="28"/>
          <w:szCs w:val="28"/>
        </w:rPr>
      </w:pPr>
    </w:p>
    <w:p w:rsidR="00923D13" w:rsidRDefault="00923D13" w:rsidP="00923D13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p w:rsidR="00923D13" w:rsidRDefault="00923D13" w:rsidP="00923D13"/>
    <w:tbl>
      <w:tblPr>
        <w:tblW w:w="11340" w:type="dxa"/>
        <w:tblInd w:w="-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229"/>
        <w:gridCol w:w="3260"/>
      </w:tblGrid>
      <w:tr w:rsidR="00923D13" w:rsidRPr="00CD1A17" w:rsidTr="00923D13">
        <w:trPr>
          <w:trHeight w:hRule="exact" w:val="286"/>
        </w:trPr>
        <w:tc>
          <w:tcPr>
            <w:tcW w:w="851" w:type="dxa"/>
          </w:tcPr>
          <w:p w:rsidR="00923D13" w:rsidRPr="00EA5AEF" w:rsidRDefault="00923D13" w:rsidP="00923D13">
            <w:r w:rsidRPr="00EA5AEF">
              <w:t xml:space="preserve">№ </w:t>
            </w:r>
          </w:p>
        </w:tc>
        <w:tc>
          <w:tcPr>
            <w:tcW w:w="7229" w:type="dxa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sz w:val="28"/>
                <w:szCs w:val="28"/>
              </w:rPr>
              <w:t>формулировка</w:t>
            </w:r>
          </w:p>
        </w:tc>
        <w:tc>
          <w:tcPr>
            <w:tcW w:w="3260" w:type="dxa"/>
          </w:tcPr>
          <w:p w:rsidR="00923D13" w:rsidRPr="00EA5AEF" w:rsidRDefault="00923D13" w:rsidP="00923D13">
            <w:pPr>
              <w:jc w:val="center"/>
            </w:pPr>
            <w:r w:rsidRPr="00EA5AEF">
              <w:t>Формула</w:t>
            </w:r>
          </w:p>
        </w:tc>
      </w:tr>
      <w:tr w:rsidR="00923D13" w:rsidRPr="00CD1A17" w:rsidTr="00923D13">
        <w:trPr>
          <w:trHeight w:hRule="exact" w:val="461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1.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Площадь квадрата равна квадрату его стороны.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r w:rsidRPr="00EA5AEF">
              <w:rPr>
                <w:position w:val="-6"/>
              </w:rPr>
              <w:object w:dxaOrig="780" w:dyaOrig="340">
                <v:shape id="_x0000_i1036" type="#_x0000_t75" style="width:39.05pt;height:18.4pt" o:ole="">
                  <v:imagedata r:id="rId29" o:title=""/>
                </v:shape>
                <o:OLEObject Type="Embed" ProgID="Equation.3" ShapeID="_x0000_i1036" DrawAspect="Content" ObjectID="_1604923379" r:id="rId30"/>
              </w:object>
            </w:r>
          </w:p>
        </w:tc>
      </w:tr>
      <w:tr w:rsidR="00923D13" w:rsidRPr="00CD1A17" w:rsidTr="00923D13">
        <w:trPr>
          <w:trHeight w:hRule="exact" w:val="567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2.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Площадь прямоугольника равна произведению его смежных сторон.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position w:val="-6"/>
              </w:rPr>
              <w:object w:dxaOrig="940" w:dyaOrig="300">
                <v:shape id="_x0000_i1037" type="#_x0000_t75" style="width:47.5pt;height:15.3pt" o:ole="">
                  <v:imagedata r:id="rId31" o:title=""/>
                </v:shape>
                <o:OLEObject Type="Embed" ProgID="Equation.3" ShapeID="_x0000_i1037" DrawAspect="Content" ObjectID="_1604923380" r:id="rId32"/>
              </w:object>
            </w:r>
          </w:p>
        </w:tc>
      </w:tr>
      <w:tr w:rsidR="00923D13" w:rsidRPr="00CD1A17" w:rsidTr="00923D13">
        <w:trPr>
          <w:trHeight w:hRule="exact" w:val="519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3.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Площадь параллелограмма равна произведению его основания на высоту.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  <w:rPr>
                <w:lang w:val="en-US"/>
              </w:rPr>
            </w:pPr>
            <w:r w:rsidRPr="00EA5AEF">
              <w:rPr>
                <w:position w:val="-12"/>
                <w:lang w:val="en-US"/>
              </w:rPr>
              <w:object w:dxaOrig="1040" w:dyaOrig="380">
                <v:shape id="_x0000_i1038" type="#_x0000_t75" style="width:52.85pt;height:18.4pt" o:ole="">
                  <v:imagedata r:id="rId33" o:title=""/>
                </v:shape>
                <o:OLEObject Type="Embed" ProgID="Equation.3" ShapeID="_x0000_i1038" DrawAspect="Content" ObjectID="_1604923381" r:id="rId34"/>
              </w:object>
            </w:r>
          </w:p>
        </w:tc>
      </w:tr>
      <w:tr w:rsidR="00923D13" w:rsidRPr="00CD1A17" w:rsidTr="00923D13">
        <w:trPr>
          <w:trHeight w:hRule="exact" w:val="577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4.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Площадь треугольника равна половине произведения его основания на высоту.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position w:val="-24"/>
              </w:rPr>
              <w:object w:dxaOrig="1240" w:dyaOrig="639">
                <v:shape id="_x0000_i1039" type="#_x0000_t75" style="width:55.15pt;height:29.1pt" o:ole="">
                  <v:imagedata r:id="rId35" o:title=""/>
                </v:shape>
                <o:OLEObject Type="Embed" ProgID="Equation.3" ShapeID="_x0000_i1039" DrawAspect="Content" ObjectID="_1604923382" r:id="rId36"/>
              </w:object>
            </w:r>
          </w:p>
        </w:tc>
      </w:tr>
      <w:tr w:rsidR="00923D13" w:rsidRPr="00CD1A17" w:rsidTr="00923D13">
        <w:trPr>
          <w:trHeight w:hRule="exact" w:val="570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5.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Площадь прямоугольного треугольника равна половине произведения его катетов.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position w:val="-24"/>
              </w:rPr>
              <w:object w:dxaOrig="1020" w:dyaOrig="639">
                <v:shape id="_x0000_i1040" type="#_x0000_t75" style="width:42.9pt;height:26.8pt" o:ole="">
                  <v:imagedata r:id="rId37" o:title=""/>
                </v:shape>
                <o:OLEObject Type="Embed" ProgID="Equation.3" ShapeID="_x0000_i1040" DrawAspect="Content" ObjectID="_1604923383" r:id="rId38"/>
              </w:object>
            </w:r>
          </w:p>
        </w:tc>
      </w:tr>
      <w:tr w:rsidR="00923D13" w:rsidRPr="00CD1A17" w:rsidTr="00923D13">
        <w:trPr>
          <w:trHeight w:hRule="exact" w:val="702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6.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 xml:space="preserve">Площадь трапеции равна произведению </w:t>
            </w:r>
            <w:proofErr w:type="spellStart"/>
            <w:r w:rsidRPr="00EA5AEF">
              <w:t>полусуммы</w:t>
            </w:r>
            <w:proofErr w:type="spellEnd"/>
            <w:r w:rsidRPr="00EA5AEF">
              <w:t xml:space="preserve"> её оснований </w:t>
            </w:r>
          </w:p>
          <w:p w:rsidR="00923D13" w:rsidRPr="00EA5AEF" w:rsidRDefault="00923D13" w:rsidP="00923D13">
            <w:r w:rsidRPr="00EA5AEF">
              <w:t>на высоту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position w:val="-24"/>
              </w:rPr>
              <w:object w:dxaOrig="1420" w:dyaOrig="639">
                <v:shape id="_x0000_i1041" type="#_x0000_t75" style="width:49.8pt;height:22.2pt" o:ole="">
                  <v:imagedata r:id="rId39" o:title=""/>
                </v:shape>
                <o:OLEObject Type="Embed" ProgID="Equation.3" ShapeID="_x0000_i1041" DrawAspect="Content" ObjectID="_1604923384" r:id="rId40"/>
              </w:object>
            </w:r>
          </w:p>
        </w:tc>
      </w:tr>
      <w:tr w:rsidR="00923D13" w:rsidRPr="00CD1A17" w:rsidTr="00923D13">
        <w:trPr>
          <w:trHeight w:hRule="exact" w:val="577"/>
        </w:trPr>
        <w:tc>
          <w:tcPr>
            <w:tcW w:w="851" w:type="dxa"/>
          </w:tcPr>
          <w:p w:rsidR="00923D13" w:rsidRPr="00EA5AEF" w:rsidRDefault="00923D13" w:rsidP="00923D13">
            <w:pPr>
              <w:jc w:val="center"/>
            </w:pPr>
            <w:r w:rsidRPr="00EA5AEF">
              <w:t>7.</w:t>
            </w:r>
          </w:p>
        </w:tc>
        <w:tc>
          <w:tcPr>
            <w:tcW w:w="7229" w:type="dxa"/>
          </w:tcPr>
          <w:p w:rsidR="00923D13" w:rsidRPr="00EA5AEF" w:rsidRDefault="00923D13" w:rsidP="00923D13">
            <w:r w:rsidRPr="00EA5AEF">
              <w:t>Теорема Пифагора: в прямоугольном треугольнике квадрат гипотенузы равен сумме квадратов катетов.</w:t>
            </w:r>
          </w:p>
        </w:tc>
        <w:tc>
          <w:tcPr>
            <w:tcW w:w="3260" w:type="dxa"/>
            <w:vAlign w:val="center"/>
          </w:tcPr>
          <w:p w:rsidR="00923D13" w:rsidRPr="00EA5AEF" w:rsidRDefault="00923D13" w:rsidP="00923D13">
            <w:pPr>
              <w:jc w:val="center"/>
            </w:pPr>
            <w:r w:rsidRPr="00EA5AEF">
              <w:rPr>
                <w:position w:val="-6"/>
                <w:lang w:val="en-US"/>
              </w:rPr>
              <w:object w:dxaOrig="1460" w:dyaOrig="340">
                <v:shape id="_x0000_i1042" type="#_x0000_t75" style="width:72.75pt;height:16.85pt" o:ole="">
                  <v:imagedata r:id="rId41" o:title=""/>
                </v:shape>
                <o:OLEObject Type="Embed" ProgID="Equation.3" ShapeID="_x0000_i1042" DrawAspect="Content" ObjectID="_1604923385" r:id="rId42"/>
              </w:object>
            </w:r>
          </w:p>
        </w:tc>
      </w:tr>
    </w:tbl>
    <w:p w:rsidR="00923D13" w:rsidRDefault="00923D13" w:rsidP="00923D13">
      <w:pPr>
        <w:ind w:left="-709"/>
      </w:pPr>
    </w:p>
    <w:p w:rsidR="00923D13" w:rsidRDefault="00923D13" w:rsidP="00923D13">
      <w:pPr>
        <w:ind w:left="-709"/>
      </w:pPr>
      <w:r>
        <w:t>Практическая часть:</w:t>
      </w:r>
      <w:r w:rsidRPr="00EA5AEF">
        <w:rPr>
          <w:noProof/>
        </w:rPr>
        <w:t xml:space="preserve"> </w:t>
      </w:r>
    </w:p>
    <w:p w:rsidR="00923D13" w:rsidRPr="00EA5AEF" w:rsidRDefault="00923D13" w:rsidP="00923D13">
      <w:pPr>
        <w:pStyle w:val="a5"/>
        <w:numPr>
          <w:ilvl w:val="0"/>
          <w:numId w:val="6"/>
        </w:numPr>
        <w:spacing w:after="0" w:line="240" w:lineRule="auto"/>
      </w:pPr>
      <w:r w:rsidRPr="00E540B7">
        <w:rPr>
          <w:color w:val="000000"/>
          <w:shd w:val="clear" w:color="auto" w:fill="FFFFFF"/>
        </w:rPr>
        <w:t>Най</w:t>
      </w:r>
      <w:r w:rsidRPr="00E540B7">
        <w:rPr>
          <w:color w:val="000000"/>
          <w:shd w:val="clear" w:color="auto" w:fill="FFFFFF"/>
        </w:rPr>
        <w:softHyphen/>
        <w:t>ди</w:t>
      </w:r>
      <w:r w:rsidRPr="00E540B7">
        <w:rPr>
          <w:color w:val="000000"/>
          <w:shd w:val="clear" w:color="auto" w:fill="FFFFFF"/>
        </w:rPr>
        <w:softHyphen/>
        <w:t>те пло</w:t>
      </w:r>
      <w:r w:rsidRPr="00E540B7">
        <w:rPr>
          <w:color w:val="000000"/>
          <w:shd w:val="clear" w:color="auto" w:fill="FFFFFF"/>
        </w:rPr>
        <w:softHyphen/>
        <w:t>щадь па</w:t>
      </w:r>
      <w:r w:rsidRPr="00E540B7">
        <w:rPr>
          <w:color w:val="000000"/>
          <w:shd w:val="clear" w:color="auto" w:fill="FFFFFF"/>
        </w:rPr>
        <w:softHyphen/>
        <w:t>рал</w:t>
      </w:r>
      <w:r w:rsidRPr="00E540B7">
        <w:rPr>
          <w:color w:val="000000"/>
          <w:shd w:val="clear" w:color="auto" w:fill="FFFFFF"/>
        </w:rPr>
        <w:softHyphen/>
        <w:t>ле</w:t>
      </w:r>
      <w:r w:rsidRPr="00E540B7">
        <w:rPr>
          <w:color w:val="000000"/>
          <w:shd w:val="clear" w:color="auto" w:fill="FFFFFF"/>
        </w:rPr>
        <w:softHyphen/>
        <w:t>ло</w:t>
      </w:r>
      <w:r w:rsidRPr="00E540B7">
        <w:rPr>
          <w:color w:val="000000"/>
          <w:shd w:val="clear" w:color="auto" w:fill="FFFFFF"/>
        </w:rPr>
        <w:softHyphen/>
        <w:t>грам</w:t>
      </w:r>
      <w:r w:rsidRPr="00E540B7">
        <w:rPr>
          <w:color w:val="000000"/>
          <w:shd w:val="clear" w:color="auto" w:fill="FFFFFF"/>
        </w:rPr>
        <w:softHyphen/>
        <w:t xml:space="preserve">ма, </w:t>
      </w:r>
    </w:p>
    <w:p w:rsidR="00923D13" w:rsidRDefault="00923D13" w:rsidP="00923D13">
      <w:pPr>
        <w:ind w:left="-709"/>
      </w:pPr>
      <w:proofErr w:type="gramStart"/>
      <w:r w:rsidRPr="00EA5AEF">
        <w:rPr>
          <w:color w:val="000000"/>
          <w:sz w:val="22"/>
          <w:szCs w:val="22"/>
          <w:shd w:val="clear" w:color="auto" w:fill="FFFFFF"/>
        </w:rPr>
        <w:t>изоб</w:t>
      </w:r>
      <w:r w:rsidRPr="00EA5AEF">
        <w:rPr>
          <w:color w:val="000000"/>
          <w:sz w:val="22"/>
          <w:szCs w:val="22"/>
          <w:shd w:val="clear" w:color="auto" w:fill="FFFFFF"/>
        </w:rPr>
        <w:softHyphen/>
        <w:t>ражённого</w:t>
      </w:r>
      <w:proofErr w:type="gramEnd"/>
      <w:r w:rsidRPr="00EA5AEF">
        <w:rPr>
          <w:color w:val="000000"/>
          <w:sz w:val="22"/>
          <w:szCs w:val="22"/>
          <w:shd w:val="clear" w:color="auto" w:fill="FFFFFF"/>
        </w:rPr>
        <w:t xml:space="preserve"> на ри</w:t>
      </w:r>
      <w:r w:rsidRPr="00EA5AEF">
        <w:rPr>
          <w:color w:val="000000"/>
          <w:sz w:val="22"/>
          <w:szCs w:val="22"/>
          <w:shd w:val="clear" w:color="auto" w:fill="FFFFFF"/>
        </w:rPr>
        <w:softHyphen/>
        <w:t>сун</w:t>
      </w:r>
      <w:r w:rsidRPr="00EA5AEF">
        <w:rPr>
          <w:color w:val="000000"/>
          <w:sz w:val="22"/>
          <w:szCs w:val="22"/>
          <w:shd w:val="clear" w:color="auto" w:fill="FFFFFF"/>
        </w:rPr>
        <w:softHyphen/>
        <w:t>ке.</w:t>
      </w:r>
      <w:r w:rsidRPr="002210B1">
        <w:t xml:space="preserve"> </w:t>
      </w:r>
      <w:r>
        <w:rPr>
          <w:noProof/>
        </w:rPr>
        <w:drawing>
          <wp:inline distT="0" distB="0" distL="0" distR="0">
            <wp:extent cx="885190" cy="583565"/>
            <wp:effectExtent l="19050" t="0" r="0" b="0"/>
            <wp:docPr id="4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40765" cy="788035"/>
            <wp:effectExtent l="19050" t="0" r="6985" b="0"/>
            <wp:docPr id="41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>
            <wp:extent cx="1011555" cy="807085"/>
            <wp:effectExtent l="19050" t="0" r="0" b="0"/>
            <wp:docPr id="4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13" w:rsidRDefault="00BA1D2C" w:rsidP="00923D13">
      <w:pPr>
        <w:pStyle w:val="a5"/>
        <w:ind w:left="-349"/>
      </w:pPr>
      <w:r>
        <w:pict>
          <v:shape id="_x0000_i1043" type="#_x0000_t75" alt="" style="width:23.75pt;height:23.75pt"/>
        </w:pict>
      </w:r>
      <w:r w:rsidR="00923D13" w:rsidRPr="002210B1">
        <w:rPr>
          <w:position w:val="-10"/>
        </w:rPr>
        <w:object w:dxaOrig="1340" w:dyaOrig="320">
          <v:shape id="_x0000_i1044" type="#_x0000_t75" style="width:67.4pt;height:16.1pt" o:ole="">
            <v:imagedata r:id="rId46" o:title=""/>
          </v:shape>
          <o:OLEObject Type="Embed" ProgID="Equation.3" ShapeID="_x0000_i1044" DrawAspect="Content" ObjectID="_1604923386" r:id="rId47"/>
        </w:object>
      </w:r>
      <w:r w:rsidR="00923D13">
        <w:t xml:space="preserve">  </w:t>
      </w:r>
      <w:r w:rsidR="00923D13" w:rsidRPr="00CD1A17">
        <w:rPr>
          <w:position w:val="-6"/>
        </w:rPr>
        <w:object w:dxaOrig="720" w:dyaOrig="279">
          <v:shape id="_x0000_i1045" type="#_x0000_t75" style="width:36.75pt;height:13.8pt" o:ole="">
            <v:imagedata r:id="rId48" o:title=""/>
          </v:shape>
          <o:OLEObject Type="Embed" ProgID="Equation.3" ShapeID="_x0000_i1045" DrawAspect="Content" ObjectID="_1604923387" r:id="rId49"/>
        </w:object>
      </w:r>
      <w:r w:rsidR="00923D13">
        <w:t xml:space="preserve">                                                                  </w:t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hanging="709"/>
        <w:jc w:val="both"/>
        <w:rPr>
          <w:color w:val="000000"/>
          <w:sz w:val="22"/>
          <w:szCs w:val="22"/>
        </w:rPr>
      </w:pPr>
      <w:r>
        <w:t>2)</w:t>
      </w:r>
      <w:r w:rsidRPr="00C51BEC">
        <w:rPr>
          <w:color w:val="000000"/>
        </w:rPr>
        <w:t xml:space="preserve"> </w:t>
      </w:r>
      <w:r>
        <w:rPr>
          <w:color w:val="000000"/>
          <w:sz w:val="22"/>
          <w:szCs w:val="22"/>
        </w:rPr>
        <w:t>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тра</w:t>
      </w:r>
      <w:r>
        <w:rPr>
          <w:color w:val="000000"/>
          <w:sz w:val="22"/>
          <w:szCs w:val="22"/>
        </w:rPr>
        <w:softHyphen/>
        <w:t>пе</w:t>
      </w:r>
      <w:r>
        <w:rPr>
          <w:color w:val="000000"/>
          <w:sz w:val="22"/>
          <w:szCs w:val="22"/>
        </w:rPr>
        <w:softHyphen/>
        <w:t>ции, изоб</w:t>
      </w:r>
      <w:r>
        <w:rPr>
          <w:color w:val="000000"/>
          <w:sz w:val="22"/>
          <w:szCs w:val="22"/>
        </w:rPr>
        <w:softHyphen/>
        <w:t>ражённой на ри</w:t>
      </w:r>
      <w:r>
        <w:rPr>
          <w:color w:val="000000"/>
          <w:sz w:val="22"/>
          <w:szCs w:val="22"/>
        </w:rPr>
        <w:softHyphen/>
        <w:t>сун</w:t>
      </w:r>
      <w:r>
        <w:rPr>
          <w:color w:val="000000"/>
          <w:sz w:val="22"/>
          <w:szCs w:val="22"/>
        </w:rPr>
        <w:softHyphen/>
        <w:t>ке.</w:t>
      </w:r>
      <w:r w:rsidRPr="00B3255A">
        <w:rPr>
          <w:noProof/>
        </w:rPr>
        <w:t xml:space="preserve"> </w:t>
      </w:r>
      <w:r w:rsidR="00BA1D2C">
        <w:pict>
          <v:shape id="_x0000_i1046" type="#_x0000_t75" alt="" style="width:23.75pt;height:23.75pt"/>
        </w:pict>
      </w:r>
      <w:r>
        <w:rPr>
          <w:color w:val="000000"/>
          <w:sz w:val="22"/>
          <w:szCs w:val="22"/>
        </w:rPr>
        <w:br/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фор</w:t>
      </w:r>
      <w:r>
        <w:rPr>
          <w:color w:val="000000"/>
          <w:sz w:val="22"/>
          <w:szCs w:val="22"/>
        </w:rPr>
        <w:softHyphen/>
        <w:t>му</w:t>
      </w:r>
      <w:r>
        <w:rPr>
          <w:color w:val="000000"/>
          <w:sz w:val="22"/>
          <w:szCs w:val="22"/>
        </w:rPr>
        <w:softHyphen/>
        <w:t>ле пло</w:t>
      </w:r>
      <w:r>
        <w:rPr>
          <w:color w:val="000000"/>
          <w:sz w:val="22"/>
          <w:szCs w:val="22"/>
        </w:rPr>
        <w:softHyphen/>
        <w:t>ща</w:t>
      </w:r>
      <w:r>
        <w:rPr>
          <w:color w:val="000000"/>
          <w:sz w:val="22"/>
          <w:szCs w:val="22"/>
        </w:rPr>
        <w:softHyphen/>
        <w:t>ди тра</w:t>
      </w:r>
      <w:r>
        <w:rPr>
          <w:color w:val="000000"/>
          <w:sz w:val="22"/>
          <w:szCs w:val="22"/>
        </w:rPr>
        <w:softHyphen/>
        <w:t>пе</w:t>
      </w:r>
      <w:r>
        <w:rPr>
          <w:color w:val="000000"/>
          <w:sz w:val="22"/>
          <w:szCs w:val="22"/>
        </w:rPr>
        <w:softHyphen/>
        <w:t xml:space="preserve">ции имеем: 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69975" cy="418465"/>
            <wp:effectExtent l="19050" t="0" r="0" b="0"/>
            <wp:docPr id="47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41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13" w:rsidRDefault="00923D13" w:rsidP="00923D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hanging="709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3)</w:t>
      </w:r>
      <w:r>
        <w:t xml:space="preserve"> </w:t>
      </w:r>
      <w:r>
        <w:rPr>
          <w:color w:val="000000"/>
          <w:sz w:val="22"/>
          <w:szCs w:val="22"/>
          <w:shd w:val="clear" w:color="auto" w:fill="FFFFFF"/>
        </w:rPr>
        <w:t>Най</w:t>
      </w:r>
      <w:r>
        <w:rPr>
          <w:color w:val="000000"/>
          <w:sz w:val="22"/>
          <w:szCs w:val="22"/>
          <w:shd w:val="clear" w:color="auto" w:fill="FFFFFF"/>
        </w:rPr>
        <w:softHyphen/>
        <w:t>ди</w:t>
      </w:r>
      <w:r>
        <w:rPr>
          <w:color w:val="000000"/>
          <w:sz w:val="22"/>
          <w:szCs w:val="22"/>
          <w:shd w:val="clear" w:color="auto" w:fill="FFFFFF"/>
        </w:rPr>
        <w:softHyphen/>
        <w:t>те пло</w:t>
      </w:r>
      <w:r>
        <w:rPr>
          <w:color w:val="000000"/>
          <w:sz w:val="22"/>
          <w:szCs w:val="22"/>
          <w:shd w:val="clear" w:color="auto" w:fill="FFFFFF"/>
        </w:rPr>
        <w:softHyphen/>
        <w:t>щадь тра</w:t>
      </w:r>
      <w:r>
        <w:rPr>
          <w:color w:val="000000"/>
          <w:sz w:val="22"/>
          <w:szCs w:val="22"/>
          <w:shd w:val="clear" w:color="auto" w:fill="FFFFFF"/>
        </w:rPr>
        <w:softHyphen/>
        <w:t>пе</w:t>
      </w:r>
      <w:r>
        <w:rPr>
          <w:color w:val="000000"/>
          <w:sz w:val="22"/>
          <w:szCs w:val="22"/>
          <w:shd w:val="clear" w:color="auto" w:fill="FFFFFF"/>
        </w:rPr>
        <w:softHyphen/>
        <w:t>ции, изоб</w:t>
      </w:r>
      <w:r>
        <w:rPr>
          <w:color w:val="000000"/>
          <w:sz w:val="22"/>
          <w:szCs w:val="22"/>
          <w:shd w:val="clear" w:color="auto" w:fill="FFFFFF"/>
        </w:rPr>
        <w:softHyphen/>
        <w:t>ражённой на ри</w:t>
      </w:r>
      <w:r>
        <w:rPr>
          <w:color w:val="000000"/>
          <w:sz w:val="22"/>
          <w:szCs w:val="22"/>
          <w:shd w:val="clear" w:color="auto" w:fill="FFFFFF"/>
        </w:rPr>
        <w:softHyphen/>
        <w:t>сун</w:t>
      </w:r>
      <w:r>
        <w:rPr>
          <w:color w:val="000000"/>
          <w:sz w:val="22"/>
          <w:szCs w:val="22"/>
          <w:shd w:val="clear" w:color="auto" w:fill="FFFFFF"/>
        </w:rPr>
        <w:softHyphen/>
        <w:t>ке</w:t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hanging="709"/>
        <w:rPr>
          <w:color w:val="000000"/>
        </w:rPr>
      </w:pPr>
      <w:r w:rsidRPr="00EA5AEF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1303655" cy="486410"/>
            <wp:effectExtent l="19050" t="0" r="0" b="0"/>
            <wp:docPr id="48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40B7">
        <w:rPr>
          <w:color w:val="000000"/>
        </w:rPr>
        <w:t xml:space="preserve"> </w:t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hanging="709"/>
        <w:rPr>
          <w:color w:val="000000"/>
          <w:sz w:val="22"/>
          <w:szCs w:val="22"/>
        </w:rPr>
      </w:pPr>
      <w:r>
        <w:t>4)</w:t>
      </w:r>
      <w:r w:rsidRPr="00EA5AE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ке одна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на равна 10, дру</w:t>
      </w:r>
      <w:r>
        <w:rPr>
          <w:color w:val="000000"/>
          <w:sz w:val="22"/>
          <w:szCs w:val="22"/>
        </w:rPr>
        <w:softHyphen/>
        <w:t>гая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на равна 12.                                                          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ка.</w:t>
      </w:r>
      <w:r>
        <w:rPr>
          <w:color w:val="000000"/>
          <w:sz w:val="22"/>
          <w:szCs w:val="22"/>
        </w:rPr>
        <w:br/>
      </w:r>
      <w:r w:rsidRPr="00CD1A17">
        <w:rPr>
          <w:position w:val="-6"/>
        </w:rPr>
        <w:object w:dxaOrig="940" w:dyaOrig="300">
          <v:shape id="_x0000_i1047" type="#_x0000_t75" style="width:47.5pt;height:15.3pt" o:ole="">
            <v:imagedata r:id="rId31" o:title=""/>
          </v:shape>
          <o:OLEObject Type="Embed" ProgID="Equation.3" ShapeID="_x0000_i1047" DrawAspect="Content" ObjectID="_1604923388" r:id="rId52"/>
        </w:object>
      </w:r>
      <w:r>
        <w:t xml:space="preserve">       </w:t>
      </w:r>
      <w:r w:rsidRPr="00CD1A17">
        <w:rPr>
          <w:position w:val="-6"/>
        </w:rPr>
        <w:object w:dxaOrig="1040" w:dyaOrig="279">
          <v:shape id="_x0000_i1048" type="#_x0000_t75" style="width:52.85pt;height:13.8pt" o:ole="">
            <v:imagedata r:id="rId53" o:title=""/>
          </v:shape>
          <o:OLEObject Type="Embed" ProgID="Equation.3" ShapeID="_x0000_i1048" DrawAspect="Content" ObjectID="_1604923389" r:id="rId54"/>
        </w:object>
      </w:r>
      <w:r>
        <w:t xml:space="preserve">   </w:t>
      </w:r>
      <w:r w:rsidRPr="00CD1A17">
        <w:rPr>
          <w:position w:val="-6"/>
        </w:rPr>
        <w:object w:dxaOrig="800" w:dyaOrig="279">
          <v:shape id="_x0000_i1049" type="#_x0000_t75" style="width:39.85pt;height:13.8pt" o:ole="">
            <v:imagedata r:id="rId55" o:title=""/>
          </v:shape>
          <o:OLEObject Type="Embed" ProgID="Equation.3" ShapeID="_x0000_i1049" DrawAspect="Content" ObjectID="_1604923390" r:id="rId56"/>
        </w:object>
      </w:r>
    </w:p>
    <w:p w:rsidR="00923D13" w:rsidRDefault="00923D13" w:rsidP="00923D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5)</w:t>
      </w:r>
      <w:r w:rsidRPr="00B3255A">
        <w:rPr>
          <w:color w:val="000000"/>
        </w:rPr>
        <w:t xml:space="preserve"> </w:t>
      </w:r>
      <w:r>
        <w:rPr>
          <w:color w:val="000000"/>
          <w:sz w:val="22"/>
          <w:szCs w:val="22"/>
        </w:rPr>
        <w:t>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ка, если его пе</w:t>
      </w:r>
      <w:r>
        <w:rPr>
          <w:color w:val="000000"/>
          <w:sz w:val="22"/>
          <w:szCs w:val="22"/>
        </w:rPr>
        <w:softHyphen/>
        <w:t>ри</w:t>
      </w:r>
      <w:r>
        <w:rPr>
          <w:color w:val="000000"/>
          <w:sz w:val="22"/>
          <w:szCs w:val="22"/>
        </w:rPr>
        <w:softHyphen/>
        <w:t>метр равен 58 и одна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на на 5 боль</w:t>
      </w:r>
      <w:r>
        <w:rPr>
          <w:color w:val="000000"/>
          <w:sz w:val="22"/>
          <w:szCs w:val="22"/>
        </w:rPr>
        <w:softHyphen/>
        <w:t>ше дру</w:t>
      </w:r>
      <w:r>
        <w:rPr>
          <w:color w:val="000000"/>
          <w:sz w:val="22"/>
          <w:szCs w:val="22"/>
        </w:rPr>
        <w:softHyphen/>
        <w:t>гой.</w:t>
      </w:r>
      <w:r>
        <w:rPr>
          <w:color w:val="000000"/>
          <w:sz w:val="22"/>
          <w:szCs w:val="22"/>
        </w:rPr>
        <w:br/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Пло</w:t>
      </w:r>
      <w:r>
        <w:rPr>
          <w:color w:val="000000"/>
          <w:sz w:val="22"/>
          <w:szCs w:val="22"/>
        </w:rPr>
        <w:softHyphen/>
        <w:t>щадь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 равна про</w:t>
      </w:r>
      <w:r>
        <w:rPr>
          <w:color w:val="000000"/>
          <w:sz w:val="22"/>
          <w:szCs w:val="22"/>
        </w:rPr>
        <w:softHyphen/>
        <w:t>из</w:t>
      </w:r>
      <w:r>
        <w:rPr>
          <w:color w:val="000000"/>
          <w:sz w:val="22"/>
          <w:szCs w:val="22"/>
        </w:rPr>
        <w:softHyphen/>
        <w:t>ве</w:t>
      </w:r>
      <w:r>
        <w:rPr>
          <w:color w:val="000000"/>
          <w:sz w:val="22"/>
          <w:szCs w:val="22"/>
        </w:rPr>
        <w:softHyphen/>
        <w:t>де</w:t>
      </w:r>
      <w:r>
        <w:rPr>
          <w:color w:val="000000"/>
          <w:sz w:val="22"/>
          <w:szCs w:val="22"/>
        </w:rPr>
        <w:softHyphen/>
        <w:t>нию его сто</w:t>
      </w:r>
      <w:r>
        <w:rPr>
          <w:color w:val="000000"/>
          <w:sz w:val="22"/>
          <w:szCs w:val="22"/>
        </w:rPr>
        <w:softHyphen/>
        <w:t>рон. Найдём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ны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ка. Пусть</w:t>
      </w:r>
      <w:r>
        <w:rPr>
          <w:rStyle w:val="apple-converted-space"/>
          <w:color w:val="000000"/>
          <w:sz w:val="22"/>
          <w:szCs w:val="22"/>
        </w:rPr>
        <w:t> </w:t>
      </w:r>
      <w:proofErr w:type="spellStart"/>
      <w:r>
        <w:rPr>
          <w:i/>
          <w:iCs/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> — мень</w:t>
      </w:r>
      <w:r>
        <w:rPr>
          <w:color w:val="000000"/>
          <w:sz w:val="22"/>
          <w:szCs w:val="22"/>
        </w:rPr>
        <w:softHyphen/>
        <w:t>шая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на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ка, тогда дру</w:t>
      </w:r>
      <w:r>
        <w:rPr>
          <w:color w:val="000000"/>
          <w:sz w:val="22"/>
          <w:szCs w:val="22"/>
        </w:rPr>
        <w:softHyphen/>
        <w:t>гая сто</w:t>
      </w:r>
      <w:r>
        <w:rPr>
          <w:color w:val="000000"/>
          <w:sz w:val="22"/>
          <w:szCs w:val="22"/>
        </w:rPr>
        <w:softHyphen/>
        <w:t>ро</w:t>
      </w:r>
      <w:r>
        <w:rPr>
          <w:color w:val="000000"/>
          <w:sz w:val="22"/>
          <w:szCs w:val="22"/>
        </w:rPr>
        <w:softHyphen/>
        <w:t>на равна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40360" cy="135890"/>
            <wp:effectExtent l="19050" t="0" r="2540" b="0"/>
            <wp:docPr id="52" name="Рисунок 105" descr="http://sdamgia.ru/formula/f0/f0a36f865a26a6979b5aadcf90c5d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http://sdamgia.ru/formula/f0/f0a36f865a26a6979b5aadcf90c5d066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  <w:sz w:val="22"/>
          <w:szCs w:val="22"/>
        </w:rPr>
        <w:t> </w:t>
      </w:r>
    </w:p>
    <w:p w:rsidR="00923D13" w:rsidRDefault="00923D13" w:rsidP="00923D1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Сле</w:t>
      </w:r>
      <w:r>
        <w:rPr>
          <w:color w:val="000000"/>
          <w:sz w:val="22"/>
          <w:szCs w:val="22"/>
        </w:rPr>
        <w:softHyphen/>
        <w:t>до</w:t>
      </w:r>
      <w:r>
        <w:rPr>
          <w:color w:val="000000"/>
          <w:sz w:val="22"/>
          <w:szCs w:val="22"/>
        </w:rPr>
        <w:softHyphen/>
        <w:t>ва</w:t>
      </w:r>
      <w:r>
        <w:rPr>
          <w:color w:val="000000"/>
          <w:sz w:val="22"/>
          <w:szCs w:val="22"/>
        </w:rPr>
        <w:softHyphen/>
        <w:t>тель</w:t>
      </w:r>
      <w:r>
        <w:rPr>
          <w:color w:val="000000"/>
          <w:sz w:val="22"/>
          <w:szCs w:val="22"/>
        </w:rPr>
        <w:softHyphen/>
        <w:t>но, пе</w:t>
      </w:r>
      <w:r>
        <w:rPr>
          <w:color w:val="000000"/>
          <w:sz w:val="22"/>
          <w:szCs w:val="22"/>
        </w:rPr>
        <w:softHyphen/>
        <w:t>ри</w:t>
      </w:r>
      <w:r>
        <w:rPr>
          <w:color w:val="000000"/>
          <w:sz w:val="22"/>
          <w:szCs w:val="22"/>
        </w:rPr>
        <w:softHyphen/>
        <w:t>метр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 равен</w:t>
      </w:r>
    </w:p>
    <w:p w:rsidR="00923D13" w:rsidRDefault="00923D13" w:rsidP="00923D13">
      <w:pPr>
        <w:shd w:val="clear" w:color="auto" w:fill="FFFFFF"/>
        <w:ind w:firstLine="375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099185" cy="175260"/>
            <wp:effectExtent l="19050" t="0" r="5715" b="0"/>
            <wp:docPr id="53" name="Рисунок 106" descr="http://sdamgia.ru/formula/2a/2a234939319e46abb506f9071c65ba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://sdamgia.ru/formula/2a/2a234939319e46abb506f9071c65ba8a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13" w:rsidRDefault="00923D13" w:rsidP="00923D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softHyphen/>
        <w:t>ку</w:t>
      </w:r>
      <w:r>
        <w:rPr>
          <w:color w:val="000000"/>
          <w:sz w:val="22"/>
          <w:szCs w:val="22"/>
        </w:rPr>
        <w:softHyphen/>
        <w:t>да</w:t>
      </w:r>
      <w:proofErr w:type="gramStart"/>
      <w:r>
        <w:rPr>
          <w:rStyle w:val="apple-converted-space"/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37920" cy="135890"/>
            <wp:effectExtent l="0" t="0" r="5080" b="0"/>
            <wp:docPr id="54" name="Рисунок 107" descr="http://sdamgia.ru/formula/12/1269d312442575ce2c24616b115ff1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http://sdamgia.ru/formula/12/1269d312442575ce2c24616b115ff10e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П</w:t>
      </w:r>
      <w:proofErr w:type="gramEnd"/>
      <w:r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softHyphen/>
        <w:t>это</w:t>
      </w:r>
      <w:r>
        <w:rPr>
          <w:color w:val="000000"/>
          <w:sz w:val="22"/>
          <w:szCs w:val="22"/>
        </w:rPr>
        <w:softHyphen/>
        <w:t>му пло</w:t>
      </w:r>
      <w:r>
        <w:rPr>
          <w:color w:val="000000"/>
          <w:sz w:val="22"/>
          <w:szCs w:val="22"/>
        </w:rPr>
        <w:softHyphen/>
        <w:t>щадь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 равна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67130" cy="175260"/>
            <wp:effectExtent l="19050" t="0" r="0" b="0"/>
            <wp:docPr id="55" name="Рисунок 108" descr="http://sdamgia.ru/formula/52/525f684c231cd59b0a29940196da1d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://sdamgia.ru/formula/52/525f684c231cd59b0a29940196da1da0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ED" w:rsidRPr="00F60337" w:rsidRDefault="00BB1BED" w:rsidP="00BB1BED">
      <w:pPr>
        <w:contextualSpacing/>
        <w:jc w:val="center"/>
        <w:rPr>
          <w:b/>
          <w:sz w:val="28"/>
          <w:szCs w:val="28"/>
        </w:rPr>
      </w:pPr>
      <w:r w:rsidRPr="00F60337">
        <w:rPr>
          <w:b/>
          <w:sz w:val="28"/>
          <w:szCs w:val="28"/>
        </w:rPr>
        <w:lastRenderedPageBreak/>
        <w:t>Образовательный минимум»</w:t>
      </w:r>
    </w:p>
    <w:p w:rsidR="00BB1BED" w:rsidRDefault="00BB1BED" w:rsidP="00BB1BE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F583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по алгебре 9 </w:t>
      </w:r>
      <w:r w:rsidRPr="00F60337">
        <w:rPr>
          <w:sz w:val="28"/>
          <w:szCs w:val="28"/>
        </w:rPr>
        <w:t xml:space="preserve">класс.  </w:t>
      </w:r>
      <w:r w:rsidRPr="00F60337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четверть </w:t>
      </w:r>
    </w:p>
    <w:p w:rsidR="00BB1BED" w:rsidRDefault="00BB1BED" w:rsidP="00BB1BED">
      <w:pPr>
        <w:contextualSpacing/>
        <w:rPr>
          <w:sz w:val="28"/>
          <w:szCs w:val="28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BB1BED" w:rsidRPr="008045E6" w:rsidTr="00FC6689">
        <w:tc>
          <w:tcPr>
            <w:tcW w:w="1701" w:type="dxa"/>
          </w:tcPr>
          <w:p w:rsidR="00BB1BED" w:rsidRPr="008045E6" w:rsidRDefault="00BB1BED" w:rsidP="00FC6689">
            <w:pPr>
              <w:rPr>
                <w:sz w:val="24"/>
                <w:szCs w:val="24"/>
              </w:rPr>
            </w:pPr>
            <w:r w:rsidRPr="008045E6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BB1BED" w:rsidRPr="00923D13" w:rsidRDefault="00BB1BED" w:rsidP="00FC6689">
            <w:pPr>
              <w:rPr>
                <w:b/>
                <w:sz w:val="24"/>
                <w:szCs w:val="24"/>
                <w:lang w:val="en-US"/>
              </w:rPr>
            </w:pPr>
            <w:r w:rsidRPr="008045E6">
              <w:rPr>
                <w:b/>
                <w:sz w:val="24"/>
                <w:szCs w:val="24"/>
              </w:rPr>
              <w:t xml:space="preserve">   </w:t>
            </w:r>
            <w:r w:rsidRPr="008045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BB1BED" w:rsidRPr="00923D13" w:rsidTr="00FC6689">
        <w:tc>
          <w:tcPr>
            <w:tcW w:w="1701" w:type="dxa"/>
          </w:tcPr>
          <w:p w:rsidR="00BB1BED" w:rsidRPr="00923D13" w:rsidRDefault="00BB1BED" w:rsidP="00FC6689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BB1BED" w:rsidRPr="00923D13" w:rsidRDefault="00BB1BED" w:rsidP="00FC66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</w:tr>
      <w:tr w:rsidR="00BB1BED" w:rsidRPr="00923D13" w:rsidTr="00FC6689">
        <w:tc>
          <w:tcPr>
            <w:tcW w:w="1701" w:type="dxa"/>
          </w:tcPr>
          <w:p w:rsidR="00BB1BED" w:rsidRPr="00923D13" w:rsidRDefault="00BB1BED" w:rsidP="00FC6689">
            <w:pPr>
              <w:rPr>
                <w:sz w:val="24"/>
                <w:szCs w:val="24"/>
              </w:rPr>
            </w:pPr>
            <w:r w:rsidRPr="00923D13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BB1BED" w:rsidRPr="00923D13" w:rsidRDefault="00BB1BED" w:rsidP="00BB1BED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923D13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</w:tbl>
    <w:p w:rsidR="00BB1BED" w:rsidRPr="00BB1BED" w:rsidRDefault="00BB1BED" w:rsidP="00BB1BED">
      <w:pPr>
        <w:pStyle w:val="a5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0"/>
        </w:rPr>
      </w:pPr>
      <w:r w:rsidRPr="00BB1BED">
        <w:rPr>
          <w:rFonts w:ascii="Times New Roman" w:hAnsi="Times New Roman"/>
          <w:b/>
          <w:bCs/>
          <w:szCs w:val="20"/>
        </w:rPr>
        <w:t xml:space="preserve">Метод интервалов для решения рациональных неравенств </w:t>
      </w:r>
      <w:proofErr w:type="gramStart"/>
      <w:r w:rsidRPr="00BB1BED">
        <w:rPr>
          <w:rFonts w:ascii="Times New Roman" w:hAnsi="Times New Roman"/>
          <w:b/>
          <w:bCs/>
          <w:szCs w:val="20"/>
        </w:rPr>
        <w:t>А(</w:t>
      </w:r>
      <w:proofErr w:type="spellStart"/>
      <w:proofErr w:type="gramEnd"/>
      <w:r w:rsidRPr="00BB1BED">
        <w:rPr>
          <w:rFonts w:ascii="Times New Roman" w:hAnsi="Times New Roman"/>
          <w:b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/>
          <w:bCs/>
          <w:szCs w:val="20"/>
        </w:rPr>
        <w:t>)&gt;0.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1). Найти корни х</w:t>
      </w:r>
      <w:r w:rsidRPr="00BB1BED">
        <w:rPr>
          <w:rFonts w:ascii="Times New Roman" w:hAnsi="Times New Roman"/>
          <w:bCs/>
          <w:szCs w:val="20"/>
          <w:vertAlign w:val="subscript"/>
        </w:rPr>
        <w:t>1</w:t>
      </w:r>
      <w:r w:rsidRPr="00BB1BED">
        <w:rPr>
          <w:rFonts w:ascii="Times New Roman" w:hAnsi="Times New Roman"/>
          <w:bCs/>
          <w:szCs w:val="20"/>
        </w:rPr>
        <w:t>, 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 xml:space="preserve"> … из решения уравнения </w:t>
      </w:r>
      <w:proofErr w:type="gramStart"/>
      <w:r w:rsidRPr="00BB1BED">
        <w:rPr>
          <w:rFonts w:ascii="Times New Roman" w:hAnsi="Times New Roman"/>
          <w:bCs/>
          <w:szCs w:val="20"/>
        </w:rPr>
        <w:t>А(</w:t>
      </w:r>
      <w:proofErr w:type="spellStart"/>
      <w:proofErr w:type="gramEnd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)=0.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 xml:space="preserve">2). Разложить </w:t>
      </w:r>
      <w:proofErr w:type="gramStart"/>
      <w:r w:rsidRPr="00BB1BED">
        <w:rPr>
          <w:rFonts w:ascii="Times New Roman" w:hAnsi="Times New Roman"/>
          <w:bCs/>
          <w:szCs w:val="20"/>
        </w:rPr>
        <w:t>А(</w:t>
      </w:r>
      <w:proofErr w:type="spellStart"/>
      <w:proofErr w:type="gramEnd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 на множители, т.е. А(</w:t>
      </w:r>
      <w:proofErr w:type="spellStart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)=(х-х</w:t>
      </w:r>
      <w:r w:rsidRPr="00BB1BED">
        <w:rPr>
          <w:rFonts w:ascii="Times New Roman" w:hAnsi="Times New Roman"/>
          <w:bCs/>
          <w:szCs w:val="20"/>
          <w:vertAlign w:val="subscript"/>
        </w:rPr>
        <w:t>1</w:t>
      </w:r>
      <w:r w:rsidRPr="00BB1BED">
        <w:rPr>
          <w:rFonts w:ascii="Times New Roman" w:hAnsi="Times New Roman"/>
          <w:bCs/>
          <w:szCs w:val="20"/>
        </w:rPr>
        <w:t>)(х-х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>)… и составить неравенство  (х-х</w:t>
      </w:r>
      <w:r w:rsidRPr="00BB1BED">
        <w:rPr>
          <w:rFonts w:ascii="Times New Roman" w:hAnsi="Times New Roman"/>
          <w:bCs/>
          <w:szCs w:val="20"/>
          <w:vertAlign w:val="subscript"/>
        </w:rPr>
        <w:t>1</w:t>
      </w:r>
      <w:r w:rsidRPr="00BB1BED">
        <w:rPr>
          <w:rFonts w:ascii="Times New Roman" w:hAnsi="Times New Roman"/>
          <w:bCs/>
          <w:szCs w:val="20"/>
        </w:rPr>
        <w:t>)(х-х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>)…&gt;0.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3). Отметить числа х</w:t>
      </w:r>
      <w:r w:rsidRPr="00BB1BED">
        <w:rPr>
          <w:rFonts w:ascii="Times New Roman" w:hAnsi="Times New Roman"/>
          <w:bCs/>
          <w:szCs w:val="20"/>
          <w:vertAlign w:val="subscript"/>
        </w:rPr>
        <w:t>1</w:t>
      </w:r>
      <w:r w:rsidRPr="00BB1BED">
        <w:rPr>
          <w:rFonts w:ascii="Times New Roman" w:hAnsi="Times New Roman"/>
          <w:bCs/>
          <w:szCs w:val="20"/>
        </w:rPr>
        <w:t>, 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 xml:space="preserve"> … на числовой прямой и определить знак </w:t>
      </w:r>
      <w:proofErr w:type="gramStart"/>
      <w:r w:rsidRPr="00BB1BED">
        <w:rPr>
          <w:rFonts w:ascii="Times New Roman" w:hAnsi="Times New Roman"/>
          <w:bCs/>
          <w:szCs w:val="20"/>
        </w:rPr>
        <w:t>А(</w:t>
      </w:r>
      <w:proofErr w:type="spellStart"/>
      <w:proofErr w:type="gramEnd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 в каждом интервале, двигаясь справа налево. При переходе через очередной корень меняют знак, если это корень нечетной кратности, и сохраняют знак, если это корень четной кратности.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4).В ответ записать интервалы, где поставлен соответствующий знак, для данного неравенства – это «+».</w:t>
      </w:r>
    </w:p>
    <w:p w:rsidR="00BB1BED" w:rsidRPr="00BB1BED" w:rsidRDefault="00BB1BED" w:rsidP="00BB1BED">
      <w:pPr>
        <w:autoSpaceDE w:val="0"/>
        <w:autoSpaceDN w:val="0"/>
        <w:adjustRightInd w:val="0"/>
        <w:rPr>
          <w:bCs/>
          <w:szCs w:val="20"/>
        </w:rPr>
      </w:pPr>
      <w:r w:rsidRPr="00BB1BED">
        <w:rPr>
          <w:bCs/>
          <w:szCs w:val="20"/>
        </w:rPr>
        <w:t xml:space="preserve">2. </w:t>
      </w:r>
      <w:r w:rsidRPr="00BB1BED">
        <w:rPr>
          <w:b/>
          <w:bCs/>
          <w:szCs w:val="20"/>
        </w:rPr>
        <w:t xml:space="preserve">Метод интервалов для решения рациональных неравенства </w:t>
      </w:r>
      <w:r w:rsidRPr="00BB1BED">
        <w:rPr>
          <w:b/>
          <w:bCs/>
          <w:position w:val="-28"/>
          <w:szCs w:val="20"/>
        </w:rPr>
        <w:object w:dxaOrig="940" w:dyaOrig="660">
          <v:shape id="_x0000_i1050" type="#_x0000_t75" style="width:47.5pt;height:32.95pt" o:ole="">
            <v:imagedata r:id="rId61" o:title=""/>
          </v:shape>
          <o:OLEObject Type="Embed" ProgID="Equation.3" ShapeID="_x0000_i1050" DrawAspect="Content" ObjectID="_1604923391" r:id="rId62"/>
        </w:objec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1). Найти корни х</w:t>
      </w:r>
      <w:r w:rsidRPr="00BB1BED">
        <w:rPr>
          <w:rFonts w:ascii="Times New Roman" w:hAnsi="Times New Roman"/>
          <w:bCs/>
          <w:szCs w:val="20"/>
          <w:vertAlign w:val="subscript"/>
        </w:rPr>
        <w:t>1</w:t>
      </w:r>
      <w:r w:rsidRPr="00BB1BED">
        <w:rPr>
          <w:rFonts w:ascii="Times New Roman" w:hAnsi="Times New Roman"/>
          <w:bCs/>
          <w:szCs w:val="20"/>
        </w:rPr>
        <w:t>, 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 xml:space="preserve"> … из решения уравнений </w:t>
      </w:r>
      <w:proofErr w:type="gramStart"/>
      <w:r w:rsidRPr="00BB1BED">
        <w:rPr>
          <w:rFonts w:ascii="Times New Roman" w:hAnsi="Times New Roman"/>
          <w:bCs/>
          <w:szCs w:val="20"/>
        </w:rPr>
        <w:t>А(</w:t>
      </w:r>
      <w:proofErr w:type="spellStart"/>
      <w:proofErr w:type="gramEnd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)=0, корни х</w:t>
      </w:r>
      <w:r w:rsidRPr="00BB1BED">
        <w:rPr>
          <w:rFonts w:ascii="Times New Roman" w:hAnsi="Times New Roman"/>
          <w:bCs/>
          <w:szCs w:val="20"/>
          <w:vertAlign w:val="subscript"/>
        </w:rPr>
        <w:t>3</w:t>
      </w:r>
      <w:r w:rsidRPr="00BB1BED">
        <w:rPr>
          <w:rFonts w:ascii="Times New Roman" w:hAnsi="Times New Roman"/>
          <w:bCs/>
          <w:szCs w:val="20"/>
        </w:rPr>
        <w:t>, х</w:t>
      </w:r>
      <w:r w:rsidRPr="00BB1BED">
        <w:rPr>
          <w:rFonts w:ascii="Times New Roman" w:hAnsi="Times New Roman"/>
          <w:bCs/>
          <w:szCs w:val="20"/>
          <w:vertAlign w:val="subscript"/>
        </w:rPr>
        <w:t>4</w:t>
      </w:r>
      <w:r w:rsidRPr="00BB1BED">
        <w:rPr>
          <w:rFonts w:ascii="Times New Roman" w:hAnsi="Times New Roman"/>
          <w:bCs/>
          <w:szCs w:val="20"/>
        </w:rPr>
        <w:t xml:space="preserve"> .. уравнения  В(</w:t>
      </w:r>
      <w:proofErr w:type="spellStart"/>
      <w:r w:rsidRPr="00BB1BED">
        <w:rPr>
          <w:rFonts w:ascii="Times New Roman" w:hAnsi="Times New Roman"/>
          <w:bCs/>
          <w:szCs w:val="20"/>
        </w:rPr>
        <w:t>х</w:t>
      </w:r>
      <w:proofErr w:type="spellEnd"/>
      <w:r w:rsidRPr="00BB1BED">
        <w:rPr>
          <w:rFonts w:ascii="Times New Roman" w:hAnsi="Times New Roman"/>
          <w:bCs/>
          <w:szCs w:val="20"/>
        </w:rPr>
        <w:t>)=0.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 xml:space="preserve">2). Составить неравенство </w:t>
      </w:r>
      <m:oMath>
        <m:f>
          <m:fPr>
            <m:ctrlPr>
              <w:rPr>
                <w:rFonts w:ascii="Cambria Math" w:hAnsi="Times New Roman"/>
                <w:bCs/>
                <w:i/>
                <w:szCs w:val="20"/>
              </w:rPr>
            </m:ctrlPr>
          </m:fPr>
          <m:num>
            <m:d>
              <m:dPr>
                <m:ctrlPr>
                  <w:rPr>
                    <w:rFonts w:ascii="Cambria Math" w:hAnsi="Times New Roman"/>
                    <w:bCs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x</m:t>
                </m:r>
                <m:r>
                  <w:rPr>
                    <w:rFonts w:ascii="Times New Roman" w:hAnsi="Times New Roman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/>
                        <w:bCs/>
                        <w:i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Cs w:val="20"/>
                      </w:rPr>
                      <m:t>1</m:t>
                    </m:r>
                  </m:sub>
                </m:sSub>
                <m:ctrlPr>
                  <w:rPr>
                    <w:rFonts w:ascii="Cambria Math" w:hAnsi="Times New Roman"/>
                    <w:bCs/>
                    <w:i/>
                    <w:szCs w:val="20"/>
                    <w:lang w:val="en-US"/>
                  </w:rPr>
                </m:ctrlPr>
              </m:e>
            </m:d>
            <m:d>
              <m:dPr>
                <m:ctrlPr>
                  <w:rPr>
                    <w:rFonts w:ascii="Cambria Math" w:hAnsi="Times New Roman"/>
                    <w:bCs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Times New Roman" w:hAnsi="Times New Roman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/>
                        <w:bCs/>
                        <w:i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Cs w:val="20"/>
                      </w:rPr>
                      <m:t>2</m:t>
                    </m:r>
                  </m:sub>
                </m:sSub>
              </m:e>
            </m:d>
            <m:r>
              <w:rPr>
                <w:rFonts w:ascii="Times New Roman" w:hAnsi="Times New Roman"/>
                <w:szCs w:val="20"/>
              </w:rPr>
              <m:t>…</m:t>
            </m:r>
          </m:num>
          <m:den>
            <m:d>
              <m:dPr>
                <m:ctrlPr>
                  <w:rPr>
                    <w:rFonts w:ascii="Cambria Math" w:hAnsi="Times New Roman"/>
                    <w:bCs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x</m:t>
                </m:r>
                <m:r>
                  <w:rPr>
                    <w:rFonts w:ascii="Times New Roman" w:hAnsi="Times New Roman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/>
                        <w:bCs/>
                        <w:i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Cs w:val="20"/>
                      </w:rPr>
                      <m:t>3</m:t>
                    </m:r>
                  </m:sub>
                </m:sSub>
                <m:ctrlPr>
                  <w:rPr>
                    <w:rFonts w:ascii="Cambria Math" w:hAnsi="Times New Roman"/>
                    <w:bCs/>
                    <w:i/>
                    <w:szCs w:val="20"/>
                    <w:lang w:val="en-US"/>
                  </w:rPr>
                </m:ctrlPr>
              </m:e>
            </m:d>
            <m:d>
              <m:dPr>
                <m:ctrlPr>
                  <w:rPr>
                    <w:rFonts w:ascii="Cambria Math" w:hAnsi="Times New Roman"/>
                    <w:bCs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Times New Roman" w:hAnsi="Times New Roman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/>
                        <w:bCs/>
                        <w:i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/>
                        <w:szCs w:val="20"/>
                      </w:rPr>
                      <m:t>4</m:t>
                    </m:r>
                  </m:sub>
                </m:sSub>
              </m:e>
            </m:d>
            <m:r>
              <w:rPr>
                <w:rFonts w:ascii="Times New Roman" w:hAnsi="Times New Roman"/>
                <w:szCs w:val="20"/>
              </w:rPr>
              <m:t>…</m:t>
            </m:r>
          </m:den>
        </m:f>
        <m:r>
          <w:rPr>
            <w:rFonts w:ascii="Cambria Math" w:hAnsi="Times New Roman"/>
            <w:szCs w:val="20"/>
          </w:rPr>
          <m:t>&lt;0</m:t>
        </m:r>
      </m:oMath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3). Отметить числа х</w:t>
      </w:r>
      <w:proofErr w:type="gramStart"/>
      <w:r w:rsidRPr="00BB1BED">
        <w:rPr>
          <w:rFonts w:ascii="Times New Roman" w:hAnsi="Times New Roman"/>
          <w:bCs/>
          <w:szCs w:val="20"/>
          <w:vertAlign w:val="subscript"/>
        </w:rPr>
        <w:t>1</w:t>
      </w:r>
      <w:proofErr w:type="gramEnd"/>
      <w:r w:rsidRPr="00BB1BED">
        <w:rPr>
          <w:rFonts w:ascii="Times New Roman" w:hAnsi="Times New Roman"/>
          <w:bCs/>
          <w:szCs w:val="20"/>
        </w:rPr>
        <w:t>, х</w:t>
      </w:r>
      <w:r w:rsidRPr="00BB1BED">
        <w:rPr>
          <w:rFonts w:ascii="Times New Roman" w:hAnsi="Times New Roman"/>
          <w:bCs/>
          <w:szCs w:val="20"/>
          <w:vertAlign w:val="subscript"/>
        </w:rPr>
        <w:t>2</w:t>
      </w:r>
      <w:r w:rsidRPr="00BB1BED">
        <w:rPr>
          <w:rFonts w:ascii="Times New Roman" w:hAnsi="Times New Roman"/>
          <w:bCs/>
          <w:szCs w:val="20"/>
        </w:rPr>
        <w:t xml:space="preserve"> … на числовой прямой и определить знак дроби в каждом интервале, двигаясь справа налево. При переходе через очередной корень меняют знак, если это корень нечетной кратности, и сохраняют знак, если это корень четной кратности.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Cs/>
          <w:szCs w:val="20"/>
        </w:rPr>
        <w:t>4).В ответ записать интервалы, где поставлен соответствующий знак, для данного неравенства – это «</w:t>
      </w:r>
      <w:proofErr w:type="gramStart"/>
      <w:r w:rsidRPr="00BB1BED">
        <w:rPr>
          <w:rFonts w:ascii="Times New Roman" w:hAnsi="Times New Roman"/>
          <w:bCs/>
          <w:szCs w:val="20"/>
        </w:rPr>
        <w:t>-»</w:t>
      </w:r>
      <w:proofErr w:type="gramEnd"/>
      <w:r w:rsidRPr="00BB1BED">
        <w:rPr>
          <w:rFonts w:ascii="Times New Roman" w:hAnsi="Times New Roman"/>
          <w:bCs/>
          <w:szCs w:val="20"/>
        </w:rPr>
        <w:t>.</w:t>
      </w:r>
    </w:p>
    <w:p w:rsidR="00BB1BED" w:rsidRPr="00BB1BED" w:rsidRDefault="00BB1BED" w:rsidP="00BB1BED">
      <w:pPr>
        <w:pStyle w:val="a5"/>
        <w:autoSpaceDE w:val="0"/>
        <w:autoSpaceDN w:val="0"/>
        <w:adjustRightInd w:val="0"/>
        <w:ind w:left="218"/>
        <w:rPr>
          <w:rFonts w:ascii="Times New Roman" w:hAnsi="Times New Roman"/>
          <w:bCs/>
          <w:szCs w:val="20"/>
        </w:rPr>
      </w:pPr>
    </w:p>
    <w:p w:rsidR="00BB1BED" w:rsidRPr="00BB1BED" w:rsidRDefault="00BB1BED" w:rsidP="00BB1BED">
      <w:pPr>
        <w:pStyle w:val="a5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Cs w:val="20"/>
        </w:rPr>
      </w:pPr>
      <w:r w:rsidRPr="00BB1BED">
        <w:rPr>
          <w:rFonts w:ascii="Times New Roman" w:hAnsi="Times New Roman"/>
          <w:b/>
          <w:bCs/>
          <w:szCs w:val="20"/>
        </w:rPr>
        <w:t>Степенная функция</w:t>
      </w:r>
      <w:r w:rsidRPr="00BB1BED">
        <w:rPr>
          <w:rFonts w:ascii="Times New Roman" w:hAnsi="Times New Roman"/>
          <w:bCs/>
          <w:szCs w:val="20"/>
        </w:rPr>
        <w:t>.</w:t>
      </w:r>
    </w:p>
    <w:tbl>
      <w:tblPr>
        <w:tblStyle w:val="a4"/>
        <w:tblW w:w="10915" w:type="dxa"/>
        <w:tblInd w:w="-34" w:type="dxa"/>
        <w:tblLook w:val="01E0"/>
      </w:tblPr>
      <w:tblGrid>
        <w:gridCol w:w="2961"/>
        <w:gridCol w:w="2536"/>
        <w:gridCol w:w="2684"/>
        <w:gridCol w:w="2734"/>
      </w:tblGrid>
      <w:tr w:rsidR="00BB1BED" w:rsidRPr="00BB1BED" w:rsidTr="00FC6689">
        <w:tc>
          <w:tcPr>
            <w:tcW w:w="10915" w:type="dxa"/>
            <w:gridSpan w:val="4"/>
          </w:tcPr>
          <w:p w:rsidR="00BB1BED" w:rsidRPr="00BB1BED" w:rsidRDefault="00BB1BED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 xml:space="preserve">     </w:t>
            </w:r>
            <w:r w:rsidRPr="00BB1BED">
              <w:rPr>
                <w:position w:val="-10"/>
                <w:sz w:val="24"/>
                <w:szCs w:val="24"/>
              </w:rPr>
              <w:object w:dxaOrig="4099" w:dyaOrig="360">
                <v:shape id="_x0000_i1051" type="#_x0000_t75" style="width:264.25pt;height:23.75pt" o:ole="">
                  <v:imagedata r:id="rId63" o:title=""/>
                </v:shape>
                <o:OLEObject Type="Embed" ProgID="Equation.3" ShapeID="_x0000_i1051" DrawAspect="Content" ObjectID="_1604923392" r:id="rId64"/>
              </w:object>
            </w:r>
          </w:p>
        </w:tc>
      </w:tr>
      <w:tr w:rsidR="00BB1BED" w:rsidRPr="00BB1BED" w:rsidTr="00FC6689">
        <w:trPr>
          <w:gridAfter w:val="1"/>
          <w:wAfter w:w="2734" w:type="dxa"/>
        </w:trPr>
        <w:tc>
          <w:tcPr>
            <w:tcW w:w="2961" w:type="dxa"/>
          </w:tcPr>
          <w:p w:rsidR="00BB1BED" w:rsidRPr="00BB1BED" w:rsidRDefault="00BA1D2C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  <w:r>
              <w:rPr>
                <w:noProof/>
                <w:lang w:eastAsia="hi-IN" w:bidi="hi-IN"/>
              </w:rPr>
              <w:pict>
                <v:group id="_x0000_s1036" style="position:absolute;margin-left:36pt;margin-top:7.7pt;width:72.75pt;height:65.85pt;z-index:251662336;mso-position-horizontal-relative:text;mso-position-vertical-relative:text" coordorigin="1530,7530" coordsize="1455,1317">
                  <v:line id="_x0000_s1037" style="position:absolute;flip:y" from="2263,7587" to="2263,8847">
                    <v:stroke endarrow="block"/>
                  </v:line>
                  <v:shape id="_x0000_s1038" style="position:absolute;left:1530;top:8205;width:1455;height:15" coordsize="1455,15" path="m,15l1455,e" filled="f">
                    <v:stroke endarrow="block"/>
                    <v:path arrowok="t"/>
                  </v:shape>
                  <v:shape id="_x0000_s1039" style="position:absolute;left:1995;top:7530;width:510;height:677" coordsize="510,677" path="m,c13,75,33,353,75,465v42,112,123,208,180,210c312,677,378,592,420,480,462,368,491,100,510,e" filled="f">
                    <v:path arrowok="t"/>
                  </v:shape>
                </v:group>
              </w:pict>
            </w:r>
            <w:r w:rsidR="00BB1BED" w:rsidRPr="00BB1BED">
              <w:rPr>
                <w:position w:val="-66"/>
                <w:sz w:val="24"/>
                <w:szCs w:val="24"/>
              </w:rPr>
              <w:object w:dxaOrig="720" w:dyaOrig="1440">
                <v:shape id="_x0000_i1052" type="#_x0000_t75" style="width:36.75pt;height:1in" o:ole="">
                  <v:imagedata r:id="rId65" o:title=""/>
                </v:shape>
                <o:OLEObject Type="Embed" ProgID="Equation.3" ShapeID="_x0000_i1052" DrawAspect="Content" ObjectID="_1604923393" r:id="rId66"/>
              </w:object>
            </w:r>
          </w:p>
          <w:p w:rsidR="00BB1BED" w:rsidRPr="00BB1BED" w:rsidRDefault="00BB1BED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</w:p>
        </w:tc>
        <w:tc>
          <w:tcPr>
            <w:tcW w:w="2536" w:type="dxa"/>
          </w:tcPr>
          <w:p w:rsidR="00BB1BED" w:rsidRPr="00BB1BED" w:rsidRDefault="00BA1D2C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  <w:r>
              <w:rPr>
                <w:noProof/>
                <w:lang w:eastAsia="hi-IN" w:bidi="hi-IN"/>
              </w:rPr>
              <w:pict>
                <v:group id="_x0000_s1040" style="position:absolute;margin-left:33.7pt;margin-top:10.55pt;width:72.75pt;height:63pt;z-index:251663360;mso-position-horizontal-relative:text;mso-position-vertical-relative:text" coordorigin="4332,7587" coordsize="1455,1260">
                  <v:line id="_x0000_s1041" style="position:absolute;flip:y" from="5065,7587" to="5065,8847">
                    <v:stroke endarrow="block"/>
                  </v:line>
                  <v:shape id="_x0000_s1042" style="position:absolute;left:4332;top:8205;width:1455;height:15" coordsize="1455,15" path="m,15l1455,e" filled="f">
                    <v:stroke endarrow="block"/>
                    <v:path arrowok="t"/>
                  </v:shape>
                  <v:shape id="_x0000_s1043" style="position:absolute;left:4695;top:7587;width:628;height:1158;mso-position-horizontal:absolute;mso-position-vertical:absolute" coordsize="628,1158" path="m628,c616,78,600,363,555,468,510,573,432,588,360,633,288,678,180,651,120,738,60,825,25,1071,,1158e" filled="f">
                    <v:path arrowok="t"/>
                  </v:shape>
                </v:group>
              </w:pict>
            </w:r>
            <w:r w:rsidR="00BB1BED" w:rsidRPr="00BB1BED">
              <w:rPr>
                <w:position w:val="-66"/>
                <w:sz w:val="24"/>
                <w:szCs w:val="24"/>
              </w:rPr>
              <w:object w:dxaOrig="720" w:dyaOrig="1440">
                <v:shape id="_x0000_i1053" type="#_x0000_t75" style="width:36.75pt;height:1in" o:ole="">
                  <v:imagedata r:id="rId67" o:title=""/>
                </v:shape>
                <o:OLEObject Type="Embed" ProgID="Equation.3" ShapeID="_x0000_i1053" DrawAspect="Content" ObjectID="_1604923394" r:id="rId68"/>
              </w:object>
            </w:r>
          </w:p>
        </w:tc>
        <w:tc>
          <w:tcPr>
            <w:tcW w:w="2684" w:type="dxa"/>
          </w:tcPr>
          <w:p w:rsidR="00BB1BED" w:rsidRPr="00BB1BED" w:rsidRDefault="00BA1D2C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  <w:r>
              <w:rPr>
                <w:noProof/>
                <w:lang w:eastAsia="hi-IN" w:bidi="hi-IN"/>
              </w:rPr>
              <w:pict>
                <v:group id="_x0000_s1044" style="position:absolute;margin-left:48.55pt;margin-top:10.55pt;width:72.75pt;height:63pt;z-index:251664384;mso-position-horizontal-relative:text;mso-position-vertical-relative:text" coordorigin="7032,7587" coordsize="1455,1260">
                  <v:line id="_x0000_s1045" style="position:absolute;flip:y" from="7765,7587" to="7765,8847">
                    <v:stroke endarrow="block"/>
                  </v:line>
                  <v:shape id="_x0000_s1046" style="position:absolute;left:7032;top:8205;width:1455;height:15" coordsize="1455,15" path="m,15l1455,e" filled="f">
                    <v:stroke endarrow="block"/>
                    <v:path arrowok="t"/>
                  </v:shape>
                  <v:shape id="_x0000_s1047" style="position:absolute;left:7755;top:7920;width:720;height:270;mso-position-horizontal:absolute;mso-position-vertical:absolute" coordsize="720,270" path="m,270c30,235,60,105,180,60,300,15,608,12,720,e" filled="f">
                    <v:path arrowok="t"/>
                  </v:shape>
                </v:group>
              </w:pict>
            </w:r>
            <w:r w:rsidR="00BB1BED" w:rsidRPr="00BB1BED">
              <w:rPr>
                <w:position w:val="-64"/>
                <w:sz w:val="24"/>
                <w:szCs w:val="24"/>
              </w:rPr>
              <w:object w:dxaOrig="760" w:dyaOrig="1400">
                <v:shape id="_x0000_i1054" type="#_x0000_t75" style="width:37.55pt;height:69.7pt" o:ole="">
                  <v:imagedata r:id="rId69" o:title=""/>
                </v:shape>
                <o:OLEObject Type="Embed" ProgID="Equation.3" ShapeID="_x0000_i1054" DrawAspect="Content" ObjectID="_1604923395" r:id="rId70"/>
              </w:object>
            </w:r>
          </w:p>
        </w:tc>
      </w:tr>
      <w:tr w:rsidR="00BB1BED" w:rsidRPr="00BB1BED" w:rsidTr="00FC6689">
        <w:tc>
          <w:tcPr>
            <w:tcW w:w="2961" w:type="dxa"/>
          </w:tcPr>
          <w:p w:rsidR="00BB1BED" w:rsidRPr="00BB1BED" w:rsidRDefault="00BA1D2C" w:rsidP="00FC6689">
            <w:pPr>
              <w:tabs>
                <w:tab w:val="left" w:pos="5850"/>
              </w:tabs>
              <w:rPr>
                <w:sz w:val="24"/>
                <w:szCs w:val="24"/>
                <w:lang w:val="en-US"/>
              </w:rPr>
            </w:pPr>
            <w:r>
              <w:rPr>
                <w:noProof/>
                <w:lang w:eastAsia="hi-IN" w:bidi="hi-IN"/>
              </w:rPr>
              <w:pict>
                <v:group id="_x0000_s1026" style="position:absolute;margin-left:36pt;margin-top:5.25pt;width:72.75pt;height:63pt;z-index:251660288;mso-position-horizontal-relative:text;mso-position-vertical-relative:text" coordorigin="1467,9207" coordsize="1455,1260">
                  <v:line id="_x0000_s1027" style="position:absolute;flip:y" from="2200,9207" to="2200,10467">
                    <v:stroke endarrow="block"/>
                  </v:line>
                  <v:shape id="_x0000_s1028" style="position:absolute;left:1467;top:9825;width:1455;height:15" coordsize="1455,15" path="m,15l1455,e" filled="f">
                    <v:stroke endarrow="block"/>
                    <v:path arrowok="t"/>
                  </v:shape>
                  <v:shape id="_x0000_s1029" style="position:absolute;left:2265;top:9210;width:510;height:510" coordsize="510,510" path="m,c23,68,50,305,135,390v85,85,297,95,375,120e" filled="f">
                    <v:path arrowok="t"/>
                  </v:shape>
                  <v:shape id="_x0000_s1030" style="position:absolute;left:1530;top:9270;width:555;height:450" coordsize="555,450" path="m555,c538,60,528,285,435,360,342,435,91,431,,450e" filled="f">
                    <v:path arrowok="t"/>
                  </v:shape>
                </v:group>
              </w:pict>
            </w:r>
            <w:r w:rsidR="00BB1BED" w:rsidRPr="00BB1BED">
              <w:rPr>
                <w:position w:val="-66"/>
                <w:sz w:val="24"/>
                <w:szCs w:val="24"/>
              </w:rPr>
              <w:object w:dxaOrig="800" w:dyaOrig="1440">
                <v:shape id="_x0000_i1055" type="#_x0000_t75" style="width:39.85pt;height:1in" o:ole="">
                  <v:imagedata r:id="rId71" o:title=""/>
                </v:shape>
                <o:OLEObject Type="Embed" ProgID="Equation.3" ShapeID="_x0000_i1055" DrawAspect="Content" ObjectID="_1604923396" r:id="rId72"/>
              </w:object>
            </w:r>
          </w:p>
        </w:tc>
        <w:tc>
          <w:tcPr>
            <w:tcW w:w="2536" w:type="dxa"/>
          </w:tcPr>
          <w:p w:rsidR="00BB1BED" w:rsidRPr="00BB1BED" w:rsidRDefault="00BA1D2C" w:rsidP="00FC6689">
            <w:pPr>
              <w:tabs>
                <w:tab w:val="left" w:pos="5850"/>
              </w:tabs>
              <w:rPr>
                <w:sz w:val="24"/>
                <w:szCs w:val="24"/>
              </w:rPr>
            </w:pPr>
            <w:r>
              <w:rPr>
                <w:noProof/>
                <w:lang w:eastAsia="hi-IN" w:bidi="hi-IN"/>
              </w:rPr>
              <w:pict>
                <v:group id="_x0000_s1031" style="position:absolute;margin-left:33.7pt;margin-top:5.25pt;width:72.75pt;height:63.15pt;z-index:251661312;mso-position-horizontal-relative:text;mso-position-vertical-relative:text" coordorigin="1467,9207" coordsize="1455,1263">
                  <v:line id="_x0000_s1032" style="position:absolute;flip:y" from="2200,9207" to="2200,10467">
                    <v:stroke endarrow="block"/>
                  </v:line>
                  <v:shape id="_x0000_s1033" style="position:absolute;left:1467;top:9825;width:1455;height:15" coordsize="1455,15" path="m,15l1455,e" filled="f">
                    <v:stroke endarrow="block"/>
                    <v:path arrowok="t"/>
                  </v:shape>
                  <v:shape id="_x0000_s1034" style="position:absolute;left:2265;top:9210;width:510;height:510" coordsize="510,510" path="m,c23,68,50,305,135,390v85,85,297,95,375,120e" filled="f">
                    <v:path arrowok="t"/>
                  </v:shape>
                  <v:shape id="_x0000_s1035" style="position:absolute;left:1485;top:9915;width:570;height:555" coordsize="570,555" path="m,c65,27,310,73,405,165v95,92,131,309,165,390e" filled="f">
                    <v:path arrowok="t"/>
                  </v:shape>
                </v:group>
              </w:pict>
            </w:r>
            <w:r w:rsidR="00BB1BED" w:rsidRPr="00BB1BED">
              <w:rPr>
                <w:position w:val="-66"/>
                <w:sz w:val="24"/>
                <w:szCs w:val="24"/>
              </w:rPr>
              <w:object w:dxaOrig="800" w:dyaOrig="1440">
                <v:shape id="_x0000_i1056" type="#_x0000_t75" style="width:39.85pt;height:1in" o:ole="">
                  <v:imagedata r:id="rId73" o:title=""/>
                </v:shape>
                <o:OLEObject Type="Embed" ProgID="Equation.3" ShapeID="_x0000_i1056" DrawAspect="Content" ObjectID="_1604923397" r:id="rId74"/>
              </w:object>
            </w:r>
          </w:p>
        </w:tc>
        <w:tc>
          <w:tcPr>
            <w:tcW w:w="5418" w:type="dxa"/>
            <w:gridSpan w:val="2"/>
          </w:tcPr>
          <w:p w:rsidR="00BB1BED" w:rsidRPr="00BB1BED" w:rsidRDefault="00BB1BED" w:rsidP="00FC6689">
            <w:pPr>
              <w:tabs>
                <w:tab w:val="left" w:pos="5850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BB1BED" w:rsidRPr="00BB1BED" w:rsidRDefault="00BB1BED" w:rsidP="00BB1BED">
      <w:pPr>
        <w:rPr>
          <w:lang w:val="en-US"/>
        </w:rPr>
      </w:pPr>
    </w:p>
    <w:p w:rsidR="00BB1BED" w:rsidRPr="00BB1BED" w:rsidRDefault="00BB1BED" w:rsidP="00BB1BED">
      <w:r w:rsidRPr="00BB1BED">
        <w:t xml:space="preserve">4. </w:t>
      </w:r>
      <w:r w:rsidRPr="00BB1BED">
        <w:rPr>
          <w:b/>
        </w:rPr>
        <w:t xml:space="preserve">Арифметическим корнем степени </w:t>
      </w:r>
      <w:proofErr w:type="spellStart"/>
      <w:r w:rsidRPr="00BB1BED">
        <w:rPr>
          <w:b/>
        </w:rPr>
        <w:t>n</w:t>
      </w:r>
      <w:proofErr w:type="spellEnd"/>
      <w:r w:rsidRPr="00BB1BED">
        <w:t xml:space="preserve"> из неотрицательного </w:t>
      </w:r>
      <w:proofErr w:type="gramStart"/>
      <w:r w:rsidRPr="00BB1BED">
        <w:t>числа</w:t>
      </w:r>
      <w:proofErr w:type="gramEnd"/>
      <w:r w:rsidRPr="00BB1BED">
        <w:t xml:space="preserve"> а называют неотрицательное число, </w:t>
      </w:r>
      <w:proofErr w:type="spellStart"/>
      <w:r w:rsidRPr="00BB1BED">
        <w:t>n-ая</w:t>
      </w:r>
      <w:proofErr w:type="spellEnd"/>
      <w:r w:rsidRPr="00BB1BED">
        <w:t xml:space="preserve"> степень которого равна а.</w:t>
      </w:r>
    </w:p>
    <w:p w:rsidR="00BB1BED" w:rsidRPr="00BB1BED" w:rsidRDefault="00BB1BED" w:rsidP="00BB1BED">
      <w:r w:rsidRPr="00BB1BED">
        <w:t xml:space="preserve">Свойства: </w:t>
      </w:r>
    </w:p>
    <w:tbl>
      <w:tblPr>
        <w:tblStyle w:val="a4"/>
        <w:tblW w:w="0" w:type="auto"/>
        <w:tblLook w:val="04A0"/>
      </w:tblPr>
      <w:tblGrid>
        <w:gridCol w:w="1576"/>
        <w:gridCol w:w="1570"/>
        <w:gridCol w:w="1514"/>
        <w:gridCol w:w="1576"/>
        <w:gridCol w:w="1741"/>
        <w:gridCol w:w="1594"/>
      </w:tblGrid>
      <w:tr w:rsidR="00BB1BED" w:rsidRPr="00BB1BED" w:rsidTr="00FC6689">
        <w:tc>
          <w:tcPr>
            <w:tcW w:w="1878" w:type="dxa"/>
          </w:tcPr>
          <w:p w:rsidR="00BB1BED" w:rsidRPr="00BB1BED" w:rsidRDefault="00BA1D2C" w:rsidP="00FC6689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(</m:t>
                    </m:r>
                    <m:rad>
                      <m:ra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deg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rad>
                    <m:r>
                      <w:rPr>
                        <w:rFonts w:asci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1878" w:type="dxa"/>
          </w:tcPr>
          <w:p w:rsidR="00BB1BED" w:rsidRPr="00BB1BED" w:rsidRDefault="00BA1D2C" w:rsidP="00FC6689"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m:t>∙</m:t>
                    </m:r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  <m:r>
                  <w:rPr>
                    <w:rFonts w:ascii="Cambria Math"/>
                  </w:rPr>
                  <m:t>=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879" w:type="dxa"/>
          </w:tcPr>
          <w:p w:rsidR="00BB1BED" w:rsidRPr="00BB1BED" w:rsidRDefault="00BA1D2C" w:rsidP="00FC6689">
            <w:pPr>
              <w:rPr>
                <w:lang w:val="en-US"/>
              </w:rPr>
            </w:pP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n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b</m:t>
                      </m:r>
                    </m:den>
                  </m:f>
                </m:e>
              </m:rad>
            </m:oMath>
            <w:r w:rsidR="00BB1BED" w:rsidRPr="00BB1BED">
              <w:rPr>
                <w:lang w:val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g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g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</m:rad>
                </m:den>
              </m:f>
            </m:oMath>
          </w:p>
        </w:tc>
        <w:tc>
          <w:tcPr>
            <w:tcW w:w="1879" w:type="dxa"/>
          </w:tcPr>
          <w:p w:rsidR="00BB1BED" w:rsidRPr="00BB1BED" w:rsidRDefault="00BA1D2C" w:rsidP="00FC6689"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mn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p>
                    </m:sSup>
                  </m:e>
                </m:rad>
                <m:r>
                  <w:rPr>
                    <w:rFonts w:ascii="Cambria Math"/>
                  </w:rPr>
                  <m:t>=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1879" w:type="dxa"/>
          </w:tcPr>
          <w:p w:rsidR="00BB1BED" w:rsidRPr="00BB1BED" w:rsidRDefault="00BB1BED" w:rsidP="00FC6689">
            <w:pPr>
              <w:rPr>
                <w:lang w:val="en-US"/>
              </w:rPr>
            </w:pPr>
            <m:oMath>
              <m:r>
                <w:rPr>
                  <w:rFonts w:ascii="Cambria Math"/>
                </w:rPr>
                <m:t>(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rad>
            </m:oMath>
            <w:r w:rsidRPr="00BB1BED">
              <w:rPr>
                <w:lang w:val="en-US"/>
              </w:rPr>
              <w:t>)</w:t>
            </w:r>
            <w:r w:rsidRPr="00BB1BED">
              <w:rPr>
                <w:vertAlign w:val="superscript"/>
                <w:lang w:val="en-US"/>
              </w:rPr>
              <w:t>m</w:t>
            </w:r>
            <w:r w:rsidRPr="00BB1BED">
              <w:rPr>
                <w:lang w:val="en-US"/>
              </w:rPr>
              <w:t>=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p>
                  </m:sSup>
                </m:e>
              </m:rad>
            </m:oMath>
          </w:p>
        </w:tc>
        <w:tc>
          <w:tcPr>
            <w:tcW w:w="1879" w:type="dxa"/>
          </w:tcPr>
          <w:p w:rsidR="00BB1BED" w:rsidRPr="00BB1BED" w:rsidRDefault="00BA1D2C" w:rsidP="00FC6689"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m</m:t>
                    </m:r>
                  </m:deg>
                  <m:e>
                    <m:rad>
                      <m:ra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g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rad>
                  </m:e>
                </m:rad>
                <m:r>
                  <w:rPr>
                    <w:rFonts w:ascii="Cambria Math"/>
                  </w:rPr>
                  <m:t>=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mn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</m:oMath>
            </m:oMathPara>
          </w:p>
        </w:tc>
      </w:tr>
    </w:tbl>
    <w:p w:rsidR="00BB1BED" w:rsidRPr="00BB1BED" w:rsidRDefault="00BB1BED" w:rsidP="00BB1BED">
      <w:r w:rsidRPr="00BB1BED">
        <w:t xml:space="preserve">  </w:t>
      </w:r>
    </w:p>
    <w:p w:rsidR="00BB1BED" w:rsidRPr="00BB1BED" w:rsidRDefault="00BB1BED" w:rsidP="00BB1BED"/>
    <w:p w:rsidR="00BB1BED" w:rsidRPr="00BB1BED" w:rsidRDefault="00BB1BED" w:rsidP="00BB1BED">
      <w:r w:rsidRPr="00BB1BED">
        <w:rPr>
          <w:b/>
        </w:rPr>
        <w:t>Практическая часть</w:t>
      </w:r>
      <w:r w:rsidRPr="00BB1BED">
        <w:t>.</w:t>
      </w:r>
    </w:p>
    <w:p w:rsidR="00BB1BED" w:rsidRPr="00BB1BED" w:rsidRDefault="00BB1BED" w:rsidP="00BB1BED"/>
    <w:p w:rsidR="00BB1BED" w:rsidRPr="00BB1BED" w:rsidRDefault="00BB1BED" w:rsidP="00BB1BED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i/>
        </w:rPr>
      </w:pPr>
      <w:r w:rsidRPr="00BB1BED">
        <w:rPr>
          <w:rFonts w:ascii="Times New Roman" w:hAnsi="Times New Roman"/>
        </w:rPr>
        <w:t>Решить неравенства: а)</w:t>
      </w:r>
      <w:proofErr w:type="gramStart"/>
      <w:r w:rsidRPr="00BB1BED">
        <w:rPr>
          <w:rFonts w:ascii="Times New Roman" w:hAnsi="Times New Roman"/>
        </w:rPr>
        <w:t>.(</w:t>
      </w:r>
      <w:proofErr w:type="gramEnd"/>
      <w:r w:rsidRPr="00BB1BED">
        <w:rPr>
          <w:rFonts w:ascii="Times New Roman" w:hAnsi="Times New Roman"/>
        </w:rPr>
        <w:t xml:space="preserve">х-3)(х-4)(х+5)&lt;0;   б). </w:t>
      </w:r>
      <m:oMath>
        <m:f>
          <m:fPr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х-</m:t>
            </m:r>
            <m:r>
              <w:rPr>
                <w:rFonts w:ascii="Cambria Math" w:hAnsi="Times New Roman"/>
              </w:rPr>
              <m:t>5</m:t>
            </m:r>
          </m:num>
          <m:den>
            <m:r>
              <w:rPr>
                <w:rFonts w:ascii="Cambria Math" w:hAnsi="Times New Roman"/>
              </w:rPr>
              <m:t>х</m:t>
            </m:r>
            <m:r>
              <w:rPr>
                <w:rFonts w:ascii="Cambria Math" w:hAnsi="Times New Roman"/>
              </w:rPr>
              <m:t>+3</m:t>
            </m:r>
          </m:den>
        </m:f>
        <m:r>
          <w:rPr>
            <w:rFonts w:ascii="Cambria Math" w:hAnsi="Times New Roman"/>
          </w:rPr>
          <m:t>&gt;0</m:t>
        </m:r>
      </m:oMath>
      <w:r w:rsidRPr="00BB1BED">
        <w:rPr>
          <w:rFonts w:ascii="Times New Roman" w:hAnsi="Times New Roman"/>
        </w:rPr>
        <w:t>.</w:t>
      </w:r>
    </w:p>
    <w:p w:rsidR="00BB1BED" w:rsidRPr="00BB1BED" w:rsidRDefault="00BB1BED" w:rsidP="00BB1BED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i/>
        </w:rPr>
      </w:pPr>
      <w:r w:rsidRPr="00BB1BED">
        <w:rPr>
          <w:rFonts w:ascii="Times New Roman" w:hAnsi="Times New Roman"/>
        </w:rPr>
        <w:t>Вычислить</w:t>
      </w:r>
      <w:proofErr w:type="gramStart"/>
      <w:r w:rsidRPr="00BB1BED">
        <w:rPr>
          <w:rFonts w:ascii="Times New Roman" w:hAnsi="Times New Roman"/>
        </w:rPr>
        <w:t xml:space="preserve"> :</w:t>
      </w:r>
      <w:proofErr w:type="gramEnd"/>
      <w:r w:rsidRPr="00BB1BED">
        <w:rPr>
          <w:rFonts w:ascii="Times New Roman" w:hAnsi="Times New Roman"/>
        </w:rPr>
        <w:t xml:space="preserve"> а).5-</w:t>
      </w:r>
      <m:oMath>
        <m:rad>
          <m:radPr>
            <m:degHide m:val="on"/>
            <m:ctrlPr>
              <w:rPr>
                <w:rFonts w:ascii="Cambria Math" w:hAnsi="Times New Roman"/>
                <w:i/>
              </w:rPr>
            </m:ctrlPr>
          </m:radPr>
          <m:deg/>
          <m:e>
            <m:r>
              <w:rPr>
                <w:rFonts w:ascii="Cambria Math" w:hAnsi="Times New Roman"/>
              </w:rPr>
              <m:t>16</m:t>
            </m:r>
          </m:e>
        </m:rad>
        <m:r>
          <w:rPr>
            <w:rFonts w:ascii="Cambria Math" w:hAnsi="Times New Roman"/>
          </w:rPr>
          <m:t xml:space="preserve"> </m:t>
        </m:r>
      </m:oMath>
      <w:r w:rsidRPr="00BB1BED">
        <w:rPr>
          <w:rFonts w:ascii="Times New Roman" w:hAnsi="Times New Roman"/>
        </w:rPr>
        <w:t>;  б). 2+</w:t>
      </w:r>
      <m:oMath>
        <m:rad>
          <m:radPr>
            <m:ctrlPr>
              <w:rPr>
                <w:rFonts w:ascii="Cambria Math" w:hAnsi="Times New Roman"/>
                <w:i/>
              </w:rPr>
            </m:ctrlPr>
          </m:radPr>
          <m:deg>
            <m:r>
              <w:rPr>
                <w:rFonts w:ascii="Cambria Math" w:hAnsi="Times New Roman"/>
              </w:rPr>
              <m:t>3</m:t>
            </m:r>
          </m:deg>
          <m:e>
            <m:r>
              <w:rPr>
                <w:rFonts w:ascii="Times New Roman" w:hAnsi="Times New Roman"/>
              </w:rPr>
              <m:t>-</m:t>
            </m:r>
            <m:r>
              <w:rPr>
                <w:rFonts w:ascii="Cambria Math" w:hAnsi="Times New Roman"/>
              </w:rPr>
              <m:t>27</m:t>
            </m:r>
          </m:e>
        </m:rad>
      </m:oMath>
      <w:r w:rsidRPr="00BB1BED">
        <w:rPr>
          <w:rFonts w:ascii="Times New Roman" w:hAnsi="Times New Roman"/>
        </w:rPr>
        <w:t xml:space="preserve"> ;  в). 4-</w:t>
      </w:r>
      <m:oMath>
        <m:rad>
          <m:radPr>
            <m:ctrlPr>
              <w:rPr>
                <w:rFonts w:ascii="Cambria Math" w:hAnsi="Times New Roman"/>
                <w:i/>
              </w:rPr>
            </m:ctrlPr>
          </m:radPr>
          <m:deg>
            <m:r>
              <w:rPr>
                <w:rFonts w:ascii="Cambria Math" w:hAnsi="Times New Roman"/>
              </w:rPr>
              <m:t>4</m:t>
            </m:r>
          </m:deg>
          <m:e>
            <m:r>
              <w:rPr>
                <w:rFonts w:ascii="Cambria Math" w:hAnsi="Times New Roman"/>
              </w:rPr>
              <m:t>16</m:t>
            </m:r>
          </m:e>
        </m:rad>
      </m:oMath>
      <w:r w:rsidRPr="00BB1BED">
        <w:rPr>
          <w:rFonts w:ascii="Times New Roman" w:hAnsi="Times New Roman"/>
        </w:rPr>
        <w:t xml:space="preserve"> ;  г). </w:t>
      </w:r>
      <m:oMath>
        <m:rad>
          <m:radPr>
            <m:ctrlPr>
              <w:rPr>
                <w:rFonts w:ascii="Cambria Math" w:hAnsi="Times New Roman"/>
                <w:i/>
              </w:rPr>
            </m:ctrlPr>
          </m:radPr>
          <m:deg>
            <m:r>
              <w:rPr>
                <w:rFonts w:ascii="Cambria Math" w:hAnsi="Times New Roman"/>
              </w:rPr>
              <m:t>4</m:t>
            </m:r>
          </m:deg>
          <m:e>
            <m:r>
              <w:rPr>
                <w:rFonts w:ascii="Cambria Math" w:hAnsi="Times New Roman"/>
              </w:rPr>
              <m:t>3</m:t>
            </m:r>
          </m:e>
        </m:rad>
      </m:oMath>
      <w:r w:rsidRPr="00BB1BED">
        <w:rPr>
          <w:rFonts w:ascii="Times New Roman" w:hAnsi="Times New Roman"/>
        </w:rPr>
        <w:t xml:space="preserve"> ·</w:t>
      </w:r>
      <m:oMath>
        <m:rad>
          <m:radPr>
            <m:ctrlPr>
              <w:rPr>
                <w:rFonts w:ascii="Cambria Math" w:hAnsi="Times New Roman"/>
                <w:i/>
              </w:rPr>
            </m:ctrlPr>
          </m:radPr>
          <m:deg>
            <m:r>
              <w:rPr>
                <w:rFonts w:ascii="Cambria Math" w:hAnsi="Times New Roman"/>
              </w:rPr>
              <m:t>4</m:t>
            </m:r>
          </m:deg>
          <m:e>
            <m:r>
              <w:rPr>
                <w:rFonts w:ascii="Cambria Math" w:hAnsi="Times New Roman"/>
              </w:rPr>
              <m:t>27</m:t>
            </m:r>
          </m:e>
        </m:rad>
      </m:oMath>
      <w:r w:rsidRPr="00BB1BED">
        <w:rPr>
          <w:rFonts w:ascii="Times New Roman" w:hAnsi="Times New Roman"/>
        </w:rPr>
        <w:t xml:space="preserve"> ;  д). </w:t>
      </w:r>
    </w:p>
    <w:p w:rsidR="00BB1BED" w:rsidRPr="00BB1BED" w:rsidRDefault="00BB1BED" w:rsidP="00BB1BED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i/>
        </w:rPr>
      </w:pPr>
      <m:oMath>
        <m:r>
          <m:rPr>
            <m:sty m:val="b"/>
          </m:rPr>
          <w:rPr>
            <w:rFonts w:ascii="Cambria Math" w:hAnsi="Times New Roman"/>
            <w:u w:val="single"/>
          </w:rPr>
          <m:t>ия</m:t>
        </m:r>
      </m:oMath>
    </w:p>
    <w:p w:rsidR="00BB1BED" w:rsidRPr="00BB1BED" w:rsidRDefault="00BB1BED" w:rsidP="00BB1BE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B1BED">
        <w:rPr>
          <w:rFonts w:ascii="Times New Roman" w:hAnsi="Times New Roman"/>
          <w:b/>
          <w:sz w:val="24"/>
          <w:szCs w:val="24"/>
        </w:rPr>
        <w:lastRenderedPageBreak/>
        <w:t>Образовательный минимум»</w:t>
      </w:r>
    </w:p>
    <w:p w:rsidR="00BB1BED" w:rsidRPr="00BB1BED" w:rsidRDefault="00BB1BED" w:rsidP="00BB1BE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геометрии 9 </w:t>
      </w:r>
      <w:r w:rsidRPr="00BB1BED">
        <w:rPr>
          <w:rFonts w:ascii="Times New Roman" w:hAnsi="Times New Roman"/>
          <w:sz w:val="24"/>
          <w:szCs w:val="24"/>
        </w:rPr>
        <w:t xml:space="preserve">класс.  </w:t>
      </w:r>
      <w:r w:rsidRPr="00BB1BED">
        <w:rPr>
          <w:rFonts w:ascii="Times New Roman" w:hAnsi="Times New Roman"/>
          <w:sz w:val="24"/>
          <w:szCs w:val="24"/>
          <w:lang w:val="en-US"/>
        </w:rPr>
        <w:t>II</w:t>
      </w:r>
      <w:r w:rsidRPr="00BB1BED">
        <w:rPr>
          <w:rFonts w:ascii="Times New Roman" w:hAnsi="Times New Roman"/>
          <w:sz w:val="24"/>
          <w:szCs w:val="24"/>
        </w:rPr>
        <w:t xml:space="preserve"> четверть</w:t>
      </w:r>
    </w:p>
    <w:tbl>
      <w:tblPr>
        <w:tblStyle w:val="a4"/>
        <w:tblW w:w="0" w:type="auto"/>
        <w:tblInd w:w="5070" w:type="dxa"/>
        <w:tblLook w:val="04A0"/>
      </w:tblPr>
      <w:tblGrid>
        <w:gridCol w:w="1701"/>
        <w:gridCol w:w="2800"/>
      </w:tblGrid>
      <w:tr w:rsidR="00BB1BED" w:rsidRPr="00BB1BED" w:rsidTr="00FC6689">
        <w:tc>
          <w:tcPr>
            <w:tcW w:w="1701" w:type="dxa"/>
          </w:tcPr>
          <w:p w:rsidR="00BB1BED" w:rsidRPr="00BB1BED" w:rsidRDefault="00BB1BED" w:rsidP="00BB1BED">
            <w:pPr>
              <w:jc w:val="center"/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</w:tcPr>
          <w:p w:rsidR="00BB1BED" w:rsidRPr="00BB1BED" w:rsidRDefault="00BB1BED" w:rsidP="00BB1BE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1BED"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BB1BED" w:rsidRPr="00BB1BED" w:rsidTr="00FC6689">
        <w:tc>
          <w:tcPr>
            <w:tcW w:w="1701" w:type="dxa"/>
          </w:tcPr>
          <w:p w:rsidR="00BB1BED" w:rsidRPr="00BB1BED" w:rsidRDefault="00BB1BED" w:rsidP="00BB1BED">
            <w:pPr>
              <w:jc w:val="center"/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Предмет</w:t>
            </w:r>
          </w:p>
        </w:tc>
        <w:tc>
          <w:tcPr>
            <w:tcW w:w="2800" w:type="dxa"/>
          </w:tcPr>
          <w:p w:rsidR="00BB1BED" w:rsidRPr="00BB1BED" w:rsidRDefault="00BB1BED" w:rsidP="00BB1BED">
            <w:pPr>
              <w:jc w:val="center"/>
              <w:rPr>
                <w:b/>
                <w:sz w:val="24"/>
                <w:szCs w:val="24"/>
              </w:rPr>
            </w:pPr>
            <w:r w:rsidRPr="00BB1BED">
              <w:rPr>
                <w:b/>
                <w:sz w:val="24"/>
                <w:szCs w:val="24"/>
              </w:rPr>
              <w:t>геометрия</w:t>
            </w:r>
          </w:p>
        </w:tc>
      </w:tr>
      <w:tr w:rsidR="00BB1BED" w:rsidRPr="00BB1BED" w:rsidTr="00FC6689">
        <w:tc>
          <w:tcPr>
            <w:tcW w:w="1701" w:type="dxa"/>
          </w:tcPr>
          <w:p w:rsidR="00BB1BED" w:rsidRPr="00BB1BED" w:rsidRDefault="00BB1BED" w:rsidP="00BB1BED">
            <w:pPr>
              <w:jc w:val="center"/>
              <w:rPr>
                <w:sz w:val="24"/>
                <w:szCs w:val="24"/>
              </w:rPr>
            </w:pPr>
            <w:r w:rsidRPr="00BB1BED">
              <w:rPr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BB1BED" w:rsidRPr="00BB1BED" w:rsidRDefault="00BB1BED" w:rsidP="00BB1BED">
            <w:pPr>
              <w:tabs>
                <w:tab w:val="left" w:pos="26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</w:p>
        </w:tc>
      </w:tr>
    </w:tbl>
    <w:p w:rsidR="00BB1BED" w:rsidRPr="00BB1BED" w:rsidRDefault="00BB1BED" w:rsidP="00BB1BED">
      <w:pPr>
        <w:rPr>
          <w:b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1111"/>
        <w:gridCol w:w="1582"/>
        <w:gridCol w:w="425"/>
        <w:gridCol w:w="4111"/>
      </w:tblGrid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>Расстояние между точками</w:t>
            </w:r>
            <w:proofErr w:type="gramStart"/>
            <w:r w:rsidRPr="008539DA">
              <w:rPr>
                <w:rFonts w:ascii="Times New Roman" w:hAnsi="Times New Roman"/>
              </w:rPr>
              <w:t xml:space="preserve"> А</w:t>
            </w:r>
            <w:proofErr w:type="gramEnd"/>
            <w:r w:rsidRPr="008539DA">
              <w:rPr>
                <w:rFonts w:ascii="Times New Roman" w:hAnsi="Times New Roman"/>
              </w:rPr>
              <w:t xml:space="preserve"> и В </w:t>
            </w:r>
          </w:p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proofErr w:type="gramStart"/>
            <w:r w:rsidRPr="008539DA">
              <w:rPr>
                <w:rFonts w:ascii="Times New Roman" w:hAnsi="Times New Roman"/>
              </w:rPr>
              <w:t>А(</w:t>
            </w:r>
            <w:proofErr w:type="gramEnd"/>
            <w:r w:rsidRPr="008539DA">
              <w:rPr>
                <w:rFonts w:ascii="Times New Roman" w:hAnsi="Times New Roman"/>
              </w:rPr>
              <w:t>х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)   и   В(х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BB1BED" w:rsidRPr="008539DA" w:rsidRDefault="00BB1BED" w:rsidP="00FC6689">
            <w:pPr>
              <w:jc w:val="center"/>
              <w:rPr>
                <w:b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 xml:space="preserve">AB=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>Координаты  (</w:t>
            </w:r>
            <w:proofErr w:type="spellStart"/>
            <w:r w:rsidRPr="008539DA">
              <w:rPr>
                <w:rFonts w:ascii="Times New Roman" w:hAnsi="Times New Roman"/>
              </w:rPr>
              <w:t>х</w:t>
            </w:r>
            <w:proofErr w:type="spellEnd"/>
            <w:r w:rsidRPr="008539DA">
              <w:rPr>
                <w:rFonts w:ascii="Times New Roman" w:hAnsi="Times New Roman"/>
              </w:rPr>
              <w:t xml:space="preserve">; у)  середины отрезка  АВ с концами     </w:t>
            </w:r>
            <w:proofErr w:type="gramStart"/>
            <w:r w:rsidRPr="008539DA">
              <w:rPr>
                <w:rFonts w:ascii="Times New Roman" w:hAnsi="Times New Roman"/>
              </w:rPr>
              <w:t>А(</w:t>
            </w:r>
            <w:proofErr w:type="gramEnd"/>
            <w:r w:rsidRPr="008539DA">
              <w:rPr>
                <w:rFonts w:ascii="Times New Roman" w:hAnsi="Times New Roman"/>
              </w:rPr>
              <w:t>х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) и  В(х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 xml:space="preserve">)    </w:t>
            </w:r>
          </w:p>
        </w:tc>
        <w:tc>
          <w:tcPr>
            <w:tcW w:w="4111" w:type="dxa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;        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 xml:space="preserve">Общее  уравнение  </w:t>
            </w:r>
            <w:proofErr w:type="gramStart"/>
            <w:r w:rsidRPr="008539DA">
              <w:rPr>
                <w:rFonts w:ascii="Times New Roman" w:hAnsi="Times New Roman"/>
              </w:rPr>
              <w:t>прямой</w:t>
            </w:r>
            <w:proofErr w:type="gramEnd"/>
            <w:r w:rsidRPr="008539DA">
              <w:rPr>
                <w:rFonts w:ascii="Times New Roman" w:hAnsi="Times New Roman"/>
              </w:rPr>
              <w:t xml:space="preserve">, перпендикулярной  вектору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</m:acc>
            </m:oMath>
            <w:r w:rsidRPr="008539DA">
              <w:rPr>
                <w:rFonts w:ascii="Times New Roman" w:hAnsi="Times New Roman"/>
              </w:rPr>
              <w:t>{</w:t>
            </w:r>
            <w:r w:rsidRPr="008539DA">
              <w:rPr>
                <w:rFonts w:ascii="Times New Roman" w:hAnsi="Times New Roman"/>
                <w:lang w:val="en-US"/>
              </w:rPr>
              <w:t>a</w:t>
            </w:r>
            <w:r w:rsidRPr="008539DA">
              <w:rPr>
                <w:rFonts w:ascii="Times New Roman" w:hAnsi="Times New Roman"/>
              </w:rPr>
              <w:t xml:space="preserve">; </w:t>
            </w:r>
            <w:r w:rsidRPr="008539DA">
              <w:rPr>
                <w:rFonts w:ascii="Times New Roman" w:hAnsi="Times New Roman"/>
                <w:lang w:val="en-US"/>
              </w:rPr>
              <w:t>b</w:t>
            </w:r>
            <w:r w:rsidRPr="008539DA">
              <w:rPr>
                <w:rFonts w:ascii="Times New Roman" w:hAnsi="Times New Roman"/>
              </w:rPr>
              <w:t>}</w:t>
            </w:r>
          </w:p>
        </w:tc>
        <w:tc>
          <w:tcPr>
            <w:tcW w:w="4111" w:type="dxa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w:rPr>
                    <w:rFonts w:ascii="Cambria Math" w:hAnsi="Cambria Math"/>
                  </w:rPr>
                  <m:t>ax+by+c=0</m:t>
                </m:r>
              </m:oMath>
            </m:oMathPara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 xml:space="preserve">Уравнение   окружности.  </w:t>
            </w:r>
          </w:p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  <w:lang w:val="en-US"/>
              </w:rPr>
              <w:t>R</w:t>
            </w:r>
            <w:r w:rsidRPr="008539DA">
              <w:rPr>
                <w:rFonts w:ascii="Times New Roman" w:hAnsi="Times New Roman"/>
              </w:rPr>
              <w:t>- радиус</w:t>
            </w:r>
            <w:proofErr w:type="gramStart"/>
            <w:r w:rsidRPr="008539DA">
              <w:rPr>
                <w:rFonts w:ascii="Times New Roman" w:hAnsi="Times New Roman"/>
              </w:rPr>
              <w:t>;  (</w:t>
            </w:r>
            <w:proofErr w:type="gramEnd"/>
            <w:r w:rsidRPr="008539DA">
              <w:rPr>
                <w:rFonts w:ascii="Times New Roman" w:hAnsi="Times New Roman"/>
              </w:rPr>
              <w:t>х</w:t>
            </w:r>
            <w:r w:rsidRPr="008539DA">
              <w:rPr>
                <w:rFonts w:ascii="Times New Roman" w:hAnsi="Times New Roman"/>
                <w:vertAlign w:val="subscript"/>
              </w:rPr>
              <w:t>0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0</w:t>
            </w:r>
            <w:r w:rsidRPr="008539DA">
              <w:rPr>
                <w:rFonts w:ascii="Times New Roman" w:hAnsi="Times New Roman"/>
              </w:rPr>
              <w:t xml:space="preserve">)  - центр окружности. </w:t>
            </w:r>
          </w:p>
        </w:tc>
        <w:tc>
          <w:tcPr>
            <w:tcW w:w="4111" w:type="dxa"/>
            <w:shd w:val="clear" w:color="auto" w:fill="auto"/>
          </w:tcPr>
          <w:p w:rsidR="00BB1BED" w:rsidRPr="008539DA" w:rsidRDefault="00BA1D2C" w:rsidP="00FC6689">
            <w:pPr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(x-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(y-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 xml:space="preserve">   </w:t>
            </w:r>
            <w:proofErr w:type="gramStart"/>
            <w:r w:rsidRPr="008539DA">
              <w:rPr>
                <w:rFonts w:ascii="Times New Roman" w:hAnsi="Times New Roman"/>
              </w:rPr>
              <w:t>А(</w:t>
            </w:r>
            <w:proofErr w:type="gramEnd"/>
            <w:r w:rsidRPr="008539DA">
              <w:rPr>
                <w:rFonts w:ascii="Times New Roman" w:hAnsi="Times New Roman"/>
              </w:rPr>
              <w:t>х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)  и  В(х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 xml:space="preserve">),  координаты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АВ</m:t>
                  </m:r>
                </m:e>
              </m:acc>
              <m:r>
                <w:rPr>
                  <w:rFonts w:ascii="Cambria Math" w:hAnsi="Cambria Math"/>
                </w:rPr>
                <m:t xml:space="preserve">: </m:t>
              </m:r>
            </m:oMath>
          </w:p>
        </w:tc>
        <w:tc>
          <w:tcPr>
            <w:tcW w:w="4111" w:type="dxa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АВ</m:t>
                  </m:r>
                </m:e>
              </m:acc>
            </m:oMath>
            <w:r w:rsidRPr="008539DA">
              <w:rPr>
                <w:rFonts w:ascii="Times New Roman" w:hAnsi="Times New Roman"/>
              </w:rPr>
              <w:t xml:space="preserve"> {х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-х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; у</w:t>
            </w:r>
            <w:r w:rsidRPr="008539DA">
              <w:rPr>
                <w:rFonts w:ascii="Times New Roman" w:hAnsi="Times New Roman"/>
                <w:vertAlign w:val="subscript"/>
              </w:rPr>
              <w:t>2</w:t>
            </w:r>
            <w:r w:rsidRPr="008539DA">
              <w:rPr>
                <w:rFonts w:ascii="Times New Roman" w:hAnsi="Times New Roman"/>
              </w:rPr>
              <w:t>-у</w:t>
            </w:r>
            <w:r w:rsidRPr="008539DA">
              <w:rPr>
                <w:rFonts w:ascii="Times New Roman" w:hAnsi="Times New Roman"/>
                <w:vertAlign w:val="subscript"/>
              </w:rPr>
              <w:t>1</w:t>
            </w:r>
            <w:r w:rsidRPr="008539DA">
              <w:rPr>
                <w:rFonts w:ascii="Times New Roman" w:hAnsi="Times New Roman"/>
              </w:rPr>
              <w:t>}</w:t>
            </w:r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 xml:space="preserve">Сложение и вычитание векторов </w:t>
            </w:r>
          </w:p>
          <w:p w:rsidR="00BB1BED" w:rsidRPr="008539DA" w:rsidRDefault="00BA1D2C" w:rsidP="00FC6689">
            <w:pPr>
              <w:pStyle w:val="a5"/>
              <w:ind w:left="0"/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="00BB1BED" w:rsidRPr="008539DA">
              <w:rPr>
                <w:rFonts w:ascii="Times New Roman" w:hAnsi="Times New Roman"/>
              </w:rPr>
              <w:t>{</w:t>
            </w:r>
            <w:r w:rsidR="00BB1BED" w:rsidRPr="008539DA">
              <w:rPr>
                <w:rFonts w:ascii="Times New Roman" w:hAnsi="Times New Roman"/>
                <w:i/>
              </w:rPr>
              <w:t>а</w:t>
            </w:r>
            <w:proofErr w:type="gramStart"/>
            <w:r w:rsidR="00BB1BED" w:rsidRPr="008539DA">
              <w:rPr>
                <w:rFonts w:ascii="Times New Roman" w:hAnsi="Times New Roman"/>
                <w:vertAlign w:val="subscript"/>
              </w:rPr>
              <w:t>1</w:t>
            </w:r>
            <w:proofErr w:type="gramEnd"/>
            <w:r w:rsidR="00BB1BED" w:rsidRPr="008539DA">
              <w:rPr>
                <w:rFonts w:ascii="Times New Roman" w:hAnsi="Times New Roman"/>
              </w:rPr>
              <w:t xml:space="preserve">; </w:t>
            </w:r>
            <w:r w:rsidR="00BB1BED" w:rsidRPr="008539DA">
              <w:rPr>
                <w:rFonts w:ascii="Times New Roman" w:hAnsi="Times New Roman"/>
                <w:i/>
              </w:rPr>
              <w:t>а</w:t>
            </w:r>
            <w:r w:rsidR="00BB1BED" w:rsidRPr="008539DA">
              <w:rPr>
                <w:rFonts w:ascii="Times New Roman" w:hAnsi="Times New Roman"/>
                <w:vertAlign w:val="subscript"/>
              </w:rPr>
              <w:t>2</w:t>
            </w:r>
            <w:r w:rsidR="00BB1BED" w:rsidRPr="008539DA">
              <w:rPr>
                <w:rFonts w:ascii="Times New Roman" w:hAnsi="Times New Roman"/>
              </w:rPr>
              <w:t xml:space="preserve">} и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acc>
            </m:oMath>
            <w:r w:rsidR="00BB1BED" w:rsidRPr="008539DA">
              <w:rPr>
                <w:rFonts w:ascii="Times New Roman" w:hAnsi="Times New Roman"/>
              </w:rPr>
              <w:t>{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1</w:t>
            </w:r>
            <w:r w:rsidR="00BB1BED" w:rsidRPr="008539DA">
              <w:rPr>
                <w:rFonts w:ascii="Times New Roman" w:hAnsi="Times New Roman"/>
              </w:rPr>
              <w:t xml:space="preserve">; 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2</w:t>
            </w:r>
            <w:r w:rsidR="00BB1BED" w:rsidRPr="008539DA">
              <w:rPr>
                <w:rFonts w:ascii="Times New Roman" w:hAnsi="Times New Roman"/>
              </w:rPr>
              <w:t>}</w:t>
            </w:r>
          </w:p>
        </w:tc>
        <w:tc>
          <w:tcPr>
            <w:tcW w:w="4111" w:type="dxa"/>
            <w:shd w:val="clear" w:color="auto" w:fill="auto"/>
          </w:tcPr>
          <w:p w:rsidR="00BB1BED" w:rsidRPr="008539DA" w:rsidRDefault="00BA1D2C" w:rsidP="00FC6689">
            <w:pPr>
              <w:jc w:val="center"/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acc>
            </m:oMath>
            <w:r w:rsidR="00BB1BED" w:rsidRPr="008539DA">
              <w:rPr>
                <w:sz w:val="22"/>
                <w:szCs w:val="22"/>
              </w:rPr>
              <w:t>{</w:t>
            </w:r>
            <w:r w:rsidR="00BB1BED" w:rsidRPr="008539DA">
              <w:rPr>
                <w:i/>
                <w:sz w:val="22"/>
                <w:szCs w:val="22"/>
              </w:rPr>
              <w:t>а</w:t>
            </w:r>
            <w:proofErr w:type="gramStart"/>
            <w:r w:rsidR="00BB1BED" w:rsidRPr="008539DA">
              <w:rPr>
                <w:sz w:val="22"/>
                <w:szCs w:val="22"/>
                <w:vertAlign w:val="subscript"/>
              </w:rPr>
              <w:t>1</w:t>
            </w:r>
            <w:proofErr w:type="gramEnd"/>
            <w:r w:rsidR="00BB1BED" w:rsidRPr="008539DA">
              <w:rPr>
                <w:sz w:val="22"/>
                <w:szCs w:val="22"/>
              </w:rPr>
              <w:t xml:space="preserve">; </w:t>
            </w:r>
            <w:r w:rsidR="00BB1BED" w:rsidRPr="008539DA">
              <w:rPr>
                <w:i/>
                <w:sz w:val="22"/>
                <w:szCs w:val="22"/>
              </w:rPr>
              <w:t>а</w:t>
            </w:r>
            <w:r w:rsidR="00BB1BED" w:rsidRPr="008539DA">
              <w:rPr>
                <w:sz w:val="22"/>
                <w:szCs w:val="22"/>
                <w:vertAlign w:val="subscript"/>
              </w:rPr>
              <w:t>2</w:t>
            </w:r>
            <w:r w:rsidR="00BB1BED" w:rsidRPr="008539DA">
              <w:rPr>
                <w:sz w:val="22"/>
                <w:szCs w:val="22"/>
              </w:rPr>
              <w:t xml:space="preserve">} +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</m:acc>
            </m:oMath>
            <w:r w:rsidR="00BB1BED" w:rsidRPr="008539DA">
              <w:rPr>
                <w:sz w:val="22"/>
                <w:szCs w:val="22"/>
              </w:rPr>
              <w:t>{</w:t>
            </w:r>
            <w:r w:rsidR="00BB1BED" w:rsidRPr="008539DA">
              <w:rPr>
                <w:sz w:val="22"/>
                <w:szCs w:val="22"/>
                <w:lang w:val="en-US"/>
              </w:rPr>
              <w:t>b</w:t>
            </w:r>
            <w:r w:rsidR="00BB1BED" w:rsidRPr="008539DA">
              <w:rPr>
                <w:sz w:val="22"/>
                <w:szCs w:val="22"/>
                <w:vertAlign w:val="subscript"/>
              </w:rPr>
              <w:t>1</w:t>
            </w:r>
            <w:r w:rsidR="00BB1BED" w:rsidRPr="008539DA">
              <w:rPr>
                <w:sz w:val="22"/>
                <w:szCs w:val="22"/>
              </w:rPr>
              <w:t xml:space="preserve">; </w:t>
            </w:r>
            <w:r w:rsidR="00BB1BED" w:rsidRPr="008539DA">
              <w:rPr>
                <w:sz w:val="22"/>
                <w:szCs w:val="22"/>
                <w:lang w:val="en-US"/>
              </w:rPr>
              <w:t>b</w:t>
            </w:r>
            <w:r w:rsidR="00BB1BED" w:rsidRPr="008539DA">
              <w:rPr>
                <w:sz w:val="22"/>
                <w:szCs w:val="22"/>
                <w:vertAlign w:val="subscript"/>
              </w:rPr>
              <w:t>2</w:t>
            </w:r>
            <w:r w:rsidR="00BB1BED" w:rsidRPr="008539DA">
              <w:rPr>
                <w:sz w:val="22"/>
                <w:szCs w:val="22"/>
              </w:rPr>
              <w:t xml:space="preserve">} 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</m:t>
                  </m:r>
                </m:e>
              </m:acc>
            </m:oMath>
            <w:r w:rsidR="00BB1BED" w:rsidRPr="008539DA">
              <w:rPr>
                <w:sz w:val="22"/>
                <w:szCs w:val="22"/>
              </w:rPr>
              <w:t>{</w:t>
            </w:r>
            <w:r w:rsidR="00BB1BED" w:rsidRPr="008539DA">
              <w:rPr>
                <w:i/>
                <w:sz w:val="22"/>
                <w:szCs w:val="22"/>
                <w:lang w:val="en-US"/>
              </w:rPr>
              <w:t>a</w:t>
            </w:r>
            <w:r w:rsidR="00BB1BED" w:rsidRPr="008539DA">
              <w:rPr>
                <w:sz w:val="22"/>
                <w:szCs w:val="22"/>
                <w:vertAlign w:val="subscript"/>
              </w:rPr>
              <w:t xml:space="preserve">1 </w:t>
            </w:r>
            <w:r w:rsidR="00BB1BED" w:rsidRPr="008539DA">
              <w:rPr>
                <w:sz w:val="22"/>
                <w:szCs w:val="22"/>
              </w:rPr>
              <w:t>+</w:t>
            </w:r>
            <w:r w:rsidR="00BB1BED" w:rsidRPr="008539DA">
              <w:rPr>
                <w:sz w:val="22"/>
                <w:szCs w:val="22"/>
                <w:vertAlign w:val="subscript"/>
              </w:rPr>
              <w:t xml:space="preserve"> </w:t>
            </w:r>
            <w:r w:rsidR="00BB1BED" w:rsidRPr="008539DA">
              <w:rPr>
                <w:sz w:val="22"/>
                <w:szCs w:val="22"/>
                <w:lang w:val="en-US"/>
              </w:rPr>
              <w:t>b</w:t>
            </w:r>
            <w:r w:rsidR="00BB1BED" w:rsidRPr="008539DA">
              <w:rPr>
                <w:sz w:val="22"/>
                <w:szCs w:val="22"/>
                <w:vertAlign w:val="subscript"/>
              </w:rPr>
              <w:t>1</w:t>
            </w:r>
            <w:r w:rsidR="00BB1BED" w:rsidRPr="008539DA">
              <w:rPr>
                <w:sz w:val="22"/>
                <w:szCs w:val="22"/>
              </w:rPr>
              <w:t xml:space="preserve">;  </w:t>
            </w:r>
            <w:r w:rsidR="00BB1BED" w:rsidRPr="008539DA">
              <w:rPr>
                <w:i/>
                <w:sz w:val="22"/>
                <w:szCs w:val="22"/>
                <w:lang w:val="en-US"/>
              </w:rPr>
              <w:t>a</w:t>
            </w:r>
            <w:r w:rsidR="00BB1BED" w:rsidRPr="008539DA">
              <w:rPr>
                <w:sz w:val="22"/>
                <w:szCs w:val="22"/>
                <w:vertAlign w:val="subscript"/>
              </w:rPr>
              <w:t xml:space="preserve">2 </w:t>
            </w:r>
            <w:r w:rsidR="00BB1BED" w:rsidRPr="008539DA">
              <w:rPr>
                <w:sz w:val="22"/>
                <w:szCs w:val="22"/>
              </w:rPr>
              <w:t>+</w:t>
            </w:r>
            <w:r w:rsidR="00BB1BED" w:rsidRPr="008539DA">
              <w:rPr>
                <w:sz w:val="22"/>
                <w:szCs w:val="22"/>
                <w:vertAlign w:val="subscript"/>
              </w:rPr>
              <w:t xml:space="preserve"> </w:t>
            </w:r>
            <w:r w:rsidR="00BB1BED" w:rsidRPr="008539DA">
              <w:rPr>
                <w:sz w:val="22"/>
                <w:szCs w:val="22"/>
                <w:lang w:val="en-US"/>
              </w:rPr>
              <w:t>b</w:t>
            </w:r>
            <w:r w:rsidR="00BB1BED" w:rsidRPr="008539DA">
              <w:rPr>
                <w:sz w:val="22"/>
                <w:szCs w:val="22"/>
                <w:vertAlign w:val="subscript"/>
              </w:rPr>
              <w:t>2</w:t>
            </w:r>
            <w:r w:rsidR="00BB1BED" w:rsidRPr="008539DA">
              <w:rPr>
                <w:sz w:val="22"/>
                <w:szCs w:val="22"/>
              </w:rPr>
              <w:t>}</w:t>
            </w:r>
          </w:p>
          <w:p w:rsidR="00BB1BED" w:rsidRPr="008539DA" w:rsidRDefault="00BA1D2C" w:rsidP="00FC6689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="00BB1BED" w:rsidRPr="008539DA">
              <w:rPr>
                <w:rFonts w:ascii="Times New Roman" w:hAnsi="Times New Roman"/>
              </w:rPr>
              <w:t>{</w:t>
            </w:r>
            <w:r w:rsidR="00BB1BED" w:rsidRPr="008539DA">
              <w:rPr>
                <w:rFonts w:ascii="Times New Roman" w:hAnsi="Times New Roman"/>
                <w:i/>
              </w:rPr>
              <w:t>а</w:t>
            </w:r>
            <w:proofErr w:type="gramStart"/>
            <w:r w:rsidR="00BB1BED" w:rsidRPr="008539DA">
              <w:rPr>
                <w:rFonts w:ascii="Times New Roman" w:hAnsi="Times New Roman"/>
                <w:vertAlign w:val="subscript"/>
              </w:rPr>
              <w:t>1</w:t>
            </w:r>
            <w:proofErr w:type="gramEnd"/>
            <w:r w:rsidR="00BB1BED" w:rsidRPr="008539DA">
              <w:rPr>
                <w:rFonts w:ascii="Times New Roman" w:hAnsi="Times New Roman"/>
              </w:rPr>
              <w:t xml:space="preserve">; </w:t>
            </w:r>
            <w:r w:rsidR="00BB1BED" w:rsidRPr="008539DA">
              <w:rPr>
                <w:rFonts w:ascii="Times New Roman" w:hAnsi="Times New Roman"/>
                <w:i/>
              </w:rPr>
              <w:t>а</w:t>
            </w:r>
            <w:r w:rsidR="00BB1BED" w:rsidRPr="008539DA">
              <w:rPr>
                <w:rFonts w:ascii="Times New Roman" w:hAnsi="Times New Roman"/>
                <w:vertAlign w:val="subscript"/>
              </w:rPr>
              <w:t>2</w:t>
            </w:r>
            <w:r w:rsidR="00BB1BED" w:rsidRPr="008539DA">
              <w:rPr>
                <w:rFonts w:ascii="Times New Roman" w:hAnsi="Times New Roman"/>
              </w:rPr>
              <w:t xml:space="preserve">}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BB1BED" w:rsidRPr="008539DA">
              <w:rPr>
                <w:rFonts w:ascii="Times New Roman" w:hAnsi="Times New Roman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acc>
            </m:oMath>
            <w:r w:rsidR="00BB1BED" w:rsidRPr="008539DA">
              <w:rPr>
                <w:rFonts w:ascii="Times New Roman" w:hAnsi="Times New Roman"/>
              </w:rPr>
              <w:t>{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1</w:t>
            </w:r>
            <w:r w:rsidR="00BB1BED" w:rsidRPr="008539DA">
              <w:rPr>
                <w:rFonts w:ascii="Times New Roman" w:hAnsi="Times New Roman"/>
              </w:rPr>
              <w:t xml:space="preserve">; 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2</w:t>
            </w:r>
            <w:r w:rsidR="00BB1BED" w:rsidRPr="008539DA">
              <w:rPr>
                <w:rFonts w:ascii="Times New Roman" w:hAnsi="Times New Roman"/>
              </w:rPr>
              <w:t xml:space="preserve">} 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</m:acc>
            </m:oMath>
            <w:r w:rsidR="00BB1BED" w:rsidRPr="008539DA">
              <w:rPr>
                <w:rFonts w:ascii="Times New Roman" w:hAnsi="Times New Roman"/>
              </w:rPr>
              <w:t>{</w:t>
            </w:r>
            <w:r w:rsidR="00BB1BED" w:rsidRPr="008539DA">
              <w:rPr>
                <w:rFonts w:ascii="Times New Roman" w:hAnsi="Times New Roman"/>
                <w:i/>
                <w:lang w:val="en-US"/>
              </w:rPr>
              <w:t>a</w:t>
            </w:r>
            <w:r w:rsidR="00BB1BED" w:rsidRPr="008539DA">
              <w:rPr>
                <w:rFonts w:ascii="Times New Roman" w:hAnsi="Times New Roman"/>
                <w:vertAlign w:val="subscript"/>
              </w:rPr>
              <w:t xml:space="preserve">1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BB1BED" w:rsidRPr="008539DA">
              <w:rPr>
                <w:rFonts w:ascii="Times New Roman" w:hAnsi="Times New Roman"/>
                <w:vertAlign w:val="subscript"/>
              </w:rPr>
              <w:t xml:space="preserve"> 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1</w:t>
            </w:r>
            <w:r w:rsidR="00BB1BED" w:rsidRPr="008539DA">
              <w:rPr>
                <w:rFonts w:ascii="Times New Roman" w:hAnsi="Times New Roman"/>
              </w:rPr>
              <w:t xml:space="preserve">; </w:t>
            </w:r>
            <w:r w:rsidR="00BB1BED" w:rsidRPr="008539DA">
              <w:rPr>
                <w:rFonts w:ascii="Times New Roman" w:hAnsi="Times New Roman"/>
                <w:i/>
                <w:lang w:val="en-US"/>
              </w:rPr>
              <w:t>a</w:t>
            </w:r>
            <w:r w:rsidR="00BB1BED" w:rsidRPr="008539DA">
              <w:rPr>
                <w:rFonts w:ascii="Times New Roman" w:hAnsi="Times New Roman"/>
                <w:vertAlign w:val="subscript"/>
              </w:rPr>
              <w:t xml:space="preserve">2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BB1BED" w:rsidRPr="008539DA">
              <w:rPr>
                <w:rFonts w:ascii="Times New Roman" w:hAnsi="Times New Roman"/>
                <w:position w:val="-11"/>
              </w:rPr>
              <w:t xml:space="preserve"> </w:t>
            </w:r>
            <w:r w:rsidR="00BB1BED" w:rsidRPr="008539DA">
              <w:rPr>
                <w:rFonts w:ascii="Times New Roman" w:hAnsi="Times New Roman"/>
                <w:lang w:val="en-US"/>
              </w:rPr>
              <w:t>b</w:t>
            </w:r>
            <w:r w:rsidR="00BB1BED" w:rsidRPr="008539DA">
              <w:rPr>
                <w:rFonts w:ascii="Times New Roman" w:hAnsi="Times New Roman"/>
                <w:vertAlign w:val="subscript"/>
              </w:rPr>
              <w:t>2</w:t>
            </w:r>
            <w:r w:rsidR="00BB1BED" w:rsidRPr="008539DA">
              <w:rPr>
                <w:rFonts w:ascii="Times New Roman" w:hAnsi="Times New Roman"/>
              </w:rPr>
              <w:t>}</w:t>
            </w:r>
          </w:p>
        </w:tc>
      </w:tr>
      <w:tr w:rsidR="00BB1BED" w:rsidRPr="008539DA" w:rsidTr="00BB1BED">
        <w:trPr>
          <w:trHeight w:val="20"/>
        </w:trPr>
        <w:tc>
          <w:tcPr>
            <w:tcW w:w="5778" w:type="dxa"/>
            <w:gridSpan w:val="4"/>
            <w:shd w:val="clear" w:color="auto" w:fill="auto"/>
          </w:tcPr>
          <w:p w:rsidR="00BB1BED" w:rsidRPr="008539DA" w:rsidRDefault="00BB1BED" w:rsidP="00FC6689">
            <w:pPr>
              <w:pStyle w:val="a5"/>
              <w:ind w:left="0"/>
              <w:rPr>
                <w:rFonts w:ascii="Times New Roman" w:hAnsi="Times New Roman"/>
              </w:rPr>
            </w:pPr>
            <w:r w:rsidRPr="008539DA">
              <w:rPr>
                <w:rFonts w:ascii="Times New Roman" w:hAnsi="Times New Roman"/>
              </w:rPr>
              <w:t xml:space="preserve">Умножение вектора  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vertAlign w:val="subscript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vertAlign w:val="subscript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;a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2</m:t>
                          </m:r>
                        </m:sub>
                      </m:sSub>
                    </m:e>
                  </m:acc>
                </m:e>
              </m:d>
            </m:oMath>
            <w:r w:rsidRPr="008539DA">
              <w:rPr>
                <w:rFonts w:ascii="Times New Roman" w:hAnsi="Times New Roman"/>
              </w:rPr>
              <w:t xml:space="preserve">  на число   </w:t>
            </w:r>
            <m:oMath>
              <m:r>
                <w:rPr>
                  <w:rFonts w:ascii="Cambria Math" w:hAnsi="Cambria Math"/>
                </w:rPr>
                <m:t>λ</m:t>
              </m:r>
            </m:oMath>
          </w:p>
        </w:tc>
        <w:tc>
          <w:tcPr>
            <w:tcW w:w="4111" w:type="dxa"/>
            <w:shd w:val="clear" w:color="auto" w:fill="auto"/>
          </w:tcPr>
          <w:p w:rsidR="00BB1BED" w:rsidRPr="008539DA" w:rsidRDefault="00BA1D2C" w:rsidP="00FC6689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;a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hAnsi="Cambria Math"/>
                  </w:rPr>
                  <m:t>λ=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λ</m:t>
                            </m:r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;</m:t>
                            </m:r>
                            <m:r>
                              <w:rPr>
                                <w:rFonts w:ascii="Cambria Math" w:hAnsi="Cambria Math"/>
                              </w:rPr>
                              <m:t>λ</m:t>
                            </m:r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</w:tr>
      <w:tr w:rsidR="00BB1BED" w:rsidRPr="008539DA" w:rsidTr="00BB1BED">
        <w:trPr>
          <w:trHeight w:val="680"/>
        </w:trPr>
        <w:tc>
          <w:tcPr>
            <w:tcW w:w="3771" w:type="dxa"/>
            <w:gridSpan w:val="2"/>
            <w:vMerge w:val="restart"/>
          </w:tcPr>
          <w:p w:rsidR="00BB1BED" w:rsidRPr="008539DA" w:rsidRDefault="00BA1D2C" w:rsidP="00FC6689">
            <w:r w:rsidRPr="00BA1D2C">
              <w:rPr>
                <w:noProof/>
                <w:sz w:val="22"/>
                <w:szCs w:val="22"/>
                <w:lang w:eastAsia="hi-IN" w:bidi="hi-IN"/>
              </w:rPr>
              <w:pict>
                <v:group id="_x0000_s1048" style="position:absolute;margin-left:20.9pt;margin-top:3.55pt;width:70.95pt;height:72.55pt;z-index:251666432;mso-position-horizontal-relative:text;mso-position-vertical-relative:text" coordorigin="1629,6254" coordsize="2398,2541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9" type="#_x0000_t202" style="position:absolute;left:2822;top:7020;width:420;height:579" strokecolor="white">
                    <v:textbox style="mso-next-textbox:#_x0000_s1049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D26F56">
                            <w:rPr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_x0000_s1050" type="#_x0000_t202" style="position:absolute;left:2833;top:8138;width:409;height:511" strokecolor="white">
                    <v:textbox style="mso-next-textbox:#_x0000_s1050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D26F56">
                            <w:rPr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1051" type="#_x0000_t202" style="position:absolute;left:1629;top:7020;width:442;height:680" strokecolor="white">
                    <v:textbox style="mso-next-textbox:#_x0000_s1051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D26F56">
                            <w:rPr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_x0000_s1052" type="#_x0000_t202" style="position:absolute;left:1802;top:8216;width:382;height:579" strokecolor="white">
                    <v:textbox style="mso-next-textbox:#_x0000_s1052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С</w:t>
                          </w:r>
                        </w:p>
                        <w:p w:rsidR="00BB1BED" w:rsidRDefault="00BB1BED" w:rsidP="00BB1BED"/>
                      </w:txbxContent>
                    </v:textbox>
                  </v:shape>
                  <v:shape id="_x0000_s1053" type="#_x0000_t202" style="position:absolute;left:1802;top:6254;width:465;height:680" strokecolor="white">
                    <v:textbox style="mso-next-textbox:#_x0000_s1053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В</w:t>
                          </w:r>
                        </w:p>
                      </w:txbxContent>
                    </v:textbox>
                  </v:shape>
                  <v:shape id="_x0000_s1054" type="#_x0000_t202" style="position:absolute;left:3587;top:8070;width:440;height:579" strokecolor="white">
                    <v:textbox style="mso-next-textbox:#_x0000_s1054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А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055" type="#_x0000_t6" style="position:absolute;left:2071;top:6741;width:1702;height:1415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56" type="#_x0000_t19" style="position:absolute;left:3071;top:7722;width:171;height:416;flip:x"/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_x0000_s1057" type="#_x0000_t109" style="position:absolute;left:2097;top:7877;width:170;height:279"/>
                  <v:shape id="_x0000_s1058" type="#_x0000_t202" style="position:absolute;left:2625;top:7621;width:357;height:495" strokecolor="white">
                    <v:textbox style="mso-next-textbox:#_x0000_s1058">
                      <w:txbxContent>
                        <w:p w:rsidR="00BB1BED" w:rsidRPr="00D26F56" w:rsidRDefault="00BB1BED" w:rsidP="00BB1BE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rFonts w:cs="Calibri"/>
                              <w:sz w:val="16"/>
                              <w:szCs w:val="16"/>
                            </w:rPr>
                            <w:t>α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B1BED" w:rsidRPr="008539DA" w:rsidRDefault="00BB1BED" w:rsidP="00FC6689"/>
          <w:p w:rsidR="00BB1BED" w:rsidRPr="008539DA" w:rsidRDefault="00BB1BED" w:rsidP="00FC6689"/>
          <w:p w:rsidR="00BB1BED" w:rsidRDefault="00BB1BED" w:rsidP="00FC6689"/>
          <w:p w:rsidR="00BB1BED" w:rsidRPr="008539DA" w:rsidRDefault="00BB1BED" w:rsidP="00FC6689"/>
          <w:p w:rsidR="00BB1BED" w:rsidRPr="008539DA" w:rsidRDefault="00BB1BED" w:rsidP="00FC6689"/>
          <w:p w:rsidR="00BB1BED" w:rsidRPr="008539DA" w:rsidRDefault="00BB1BED" w:rsidP="00FC6689">
            <w:r w:rsidRPr="008539DA">
              <w:rPr>
                <w:sz w:val="22"/>
                <w:szCs w:val="22"/>
              </w:rPr>
              <w:t>с = АВ – гипотенуза</w:t>
            </w:r>
          </w:p>
          <w:p w:rsidR="00BB1BED" w:rsidRPr="008539DA" w:rsidRDefault="00BB1BED" w:rsidP="00FC6689">
            <w:r w:rsidRPr="008539DA">
              <w:rPr>
                <w:sz w:val="22"/>
                <w:szCs w:val="22"/>
              </w:rPr>
              <w:t xml:space="preserve">а = </w:t>
            </w:r>
            <w:proofErr w:type="gramStart"/>
            <w:r w:rsidRPr="008539DA">
              <w:rPr>
                <w:sz w:val="22"/>
                <w:szCs w:val="22"/>
              </w:rPr>
              <w:t>ВС</w:t>
            </w:r>
            <w:proofErr w:type="gramEnd"/>
            <w:r w:rsidRPr="008539DA">
              <w:rPr>
                <w:sz w:val="22"/>
                <w:szCs w:val="22"/>
              </w:rPr>
              <w:t xml:space="preserve">  – катет, противолежащий  углу α</w:t>
            </w:r>
          </w:p>
          <w:p w:rsidR="00BB1BED" w:rsidRPr="008539DA" w:rsidRDefault="00BB1BED" w:rsidP="00FC6689">
            <w:r w:rsidRPr="008539DA">
              <w:rPr>
                <w:sz w:val="22"/>
                <w:szCs w:val="22"/>
                <w:lang w:val="en-US"/>
              </w:rPr>
              <w:t>b</w:t>
            </w:r>
            <w:r w:rsidRPr="008539DA">
              <w:rPr>
                <w:sz w:val="22"/>
                <w:szCs w:val="22"/>
              </w:rPr>
              <w:t xml:space="preserve"> = АС – катет, прилежащий  к углу α</w:t>
            </w:r>
          </w:p>
        </w:tc>
        <w:tc>
          <w:tcPr>
            <w:tcW w:w="1582" w:type="dxa"/>
          </w:tcPr>
          <w:p w:rsidR="00BB1BED" w:rsidRPr="008539DA" w:rsidRDefault="00BB1BED" w:rsidP="00FC6689">
            <w:pPr>
              <w:jc w:val="center"/>
            </w:pPr>
            <w:r w:rsidRPr="008539DA">
              <w:rPr>
                <w:sz w:val="22"/>
                <w:szCs w:val="22"/>
              </w:rPr>
              <w:t>СИНУС</w:t>
            </w:r>
          </w:p>
        </w:tc>
        <w:tc>
          <w:tcPr>
            <w:tcW w:w="4536" w:type="dxa"/>
            <w:gridSpan w:val="2"/>
          </w:tcPr>
          <w:p w:rsidR="00BB1BED" w:rsidRPr="008539DA" w:rsidRDefault="00BB1BED" w:rsidP="00FC6689">
            <w:r w:rsidRPr="008539DA">
              <w:rPr>
                <w:sz w:val="22"/>
                <w:szCs w:val="22"/>
              </w:rPr>
              <w:t xml:space="preserve">Отношение противолежащего катета к гипотенузе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а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с</m:t>
                      </m:r>
                    </m:den>
                  </m:f>
                </m:e>
              </m:func>
            </m:oMath>
          </w:p>
        </w:tc>
      </w:tr>
      <w:tr w:rsidR="00BB1BED" w:rsidRPr="008539DA" w:rsidTr="00BB1BED">
        <w:trPr>
          <w:trHeight w:val="794"/>
        </w:trPr>
        <w:tc>
          <w:tcPr>
            <w:tcW w:w="3771" w:type="dxa"/>
            <w:gridSpan w:val="2"/>
            <w:vMerge/>
          </w:tcPr>
          <w:p w:rsidR="00BB1BED" w:rsidRPr="008539DA" w:rsidRDefault="00BB1BED" w:rsidP="00FC6689"/>
        </w:tc>
        <w:tc>
          <w:tcPr>
            <w:tcW w:w="1582" w:type="dxa"/>
          </w:tcPr>
          <w:p w:rsidR="00BB1BED" w:rsidRPr="008539DA" w:rsidRDefault="00BB1BED" w:rsidP="00FC6689">
            <w:pPr>
              <w:jc w:val="center"/>
            </w:pPr>
            <w:r w:rsidRPr="008539DA">
              <w:rPr>
                <w:sz w:val="22"/>
                <w:szCs w:val="22"/>
              </w:rPr>
              <w:t>КОСИНУС</w:t>
            </w:r>
          </w:p>
        </w:tc>
        <w:tc>
          <w:tcPr>
            <w:tcW w:w="4536" w:type="dxa"/>
            <w:gridSpan w:val="2"/>
          </w:tcPr>
          <w:p w:rsidR="00BB1BED" w:rsidRPr="008539DA" w:rsidRDefault="00BB1BED" w:rsidP="00FC6689">
            <w:r w:rsidRPr="008539DA">
              <w:rPr>
                <w:sz w:val="22"/>
                <w:szCs w:val="22"/>
              </w:rPr>
              <w:t>Отношение прилежащего катета к гипотенузе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  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z w:val="22"/>
                          <w:szCs w:val="22"/>
                          <w:lang w:val="en-US"/>
                        </w:rPr>
                        <m:t>b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с</m:t>
                      </m:r>
                    </m:den>
                  </m:f>
                </m:e>
              </m:func>
            </m:oMath>
          </w:p>
        </w:tc>
      </w:tr>
      <w:tr w:rsidR="00BB1BED" w:rsidRPr="008539DA" w:rsidTr="00BB1BED">
        <w:trPr>
          <w:trHeight w:val="583"/>
        </w:trPr>
        <w:tc>
          <w:tcPr>
            <w:tcW w:w="3771" w:type="dxa"/>
            <w:gridSpan w:val="2"/>
            <w:vMerge/>
          </w:tcPr>
          <w:p w:rsidR="00BB1BED" w:rsidRPr="008539DA" w:rsidRDefault="00BB1BED" w:rsidP="00FC6689"/>
        </w:tc>
        <w:tc>
          <w:tcPr>
            <w:tcW w:w="1582" w:type="dxa"/>
          </w:tcPr>
          <w:p w:rsidR="00BB1BED" w:rsidRPr="008539DA" w:rsidRDefault="00BB1BED" w:rsidP="00FC6689">
            <w:pPr>
              <w:jc w:val="center"/>
            </w:pPr>
            <w:r w:rsidRPr="008539DA">
              <w:rPr>
                <w:sz w:val="22"/>
                <w:szCs w:val="22"/>
              </w:rPr>
              <w:t>ТАНГЕНС</w:t>
            </w:r>
          </w:p>
        </w:tc>
        <w:tc>
          <w:tcPr>
            <w:tcW w:w="4536" w:type="dxa"/>
            <w:gridSpan w:val="2"/>
          </w:tcPr>
          <w:p w:rsidR="00BB1BED" w:rsidRPr="008539DA" w:rsidRDefault="00BB1BED" w:rsidP="00FC6689">
            <w:r w:rsidRPr="008539DA">
              <w:rPr>
                <w:sz w:val="22"/>
                <w:szCs w:val="22"/>
              </w:rPr>
              <w:t>Отношение противолежащего катета к прилежащему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tg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e>
              </m:func>
            </m:oMath>
            <w:r w:rsidRPr="008539DA">
              <w:rPr>
                <w:sz w:val="22"/>
                <w:szCs w:val="22"/>
              </w:rPr>
              <w:t>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b</m:t>
                  </m:r>
                </m:den>
              </m:f>
            </m:oMath>
          </w:p>
        </w:tc>
      </w:tr>
      <w:tr w:rsidR="00BB1BED" w:rsidRPr="008539DA" w:rsidTr="00BB1BED">
        <w:trPr>
          <w:trHeight w:val="785"/>
        </w:trPr>
        <w:tc>
          <w:tcPr>
            <w:tcW w:w="3771" w:type="dxa"/>
            <w:gridSpan w:val="2"/>
            <w:vMerge/>
          </w:tcPr>
          <w:p w:rsidR="00BB1BED" w:rsidRPr="008539DA" w:rsidRDefault="00BB1BED" w:rsidP="00FC6689"/>
        </w:tc>
        <w:tc>
          <w:tcPr>
            <w:tcW w:w="1582" w:type="dxa"/>
          </w:tcPr>
          <w:p w:rsidR="00BB1BED" w:rsidRPr="008539DA" w:rsidRDefault="00BB1BED" w:rsidP="00FC6689">
            <w:pPr>
              <w:jc w:val="center"/>
            </w:pPr>
            <w:r w:rsidRPr="008539DA">
              <w:rPr>
                <w:sz w:val="22"/>
                <w:szCs w:val="22"/>
              </w:rPr>
              <w:t>КОТАНГЕНС</w:t>
            </w:r>
          </w:p>
        </w:tc>
        <w:tc>
          <w:tcPr>
            <w:tcW w:w="4536" w:type="dxa"/>
            <w:gridSpan w:val="2"/>
          </w:tcPr>
          <w:p w:rsidR="00BB1BED" w:rsidRPr="008539DA" w:rsidRDefault="00BB1BED" w:rsidP="00FC6689">
            <w:r w:rsidRPr="008539DA">
              <w:rPr>
                <w:sz w:val="22"/>
                <w:szCs w:val="22"/>
              </w:rPr>
              <w:t xml:space="preserve">Отношение прилежащего катета к </w:t>
            </w:r>
            <w:proofErr w:type="gramStart"/>
            <w:r w:rsidRPr="008539DA">
              <w:rPr>
                <w:sz w:val="22"/>
                <w:szCs w:val="22"/>
              </w:rPr>
              <w:t>противолежащему</w:t>
            </w:r>
            <w:proofErr w:type="gramEnd"/>
            <w:r w:rsidRPr="008539DA">
              <w:rPr>
                <w:sz w:val="22"/>
                <w:szCs w:val="22"/>
              </w:rPr>
              <w:t>.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ctg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z w:val="22"/>
                          <w:szCs w:val="22"/>
                          <w:lang w:val="en-US"/>
                        </w:rPr>
                        <m:t>b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а</m:t>
                      </m:r>
                    </m:den>
                  </m:f>
                </m:e>
              </m:func>
            </m:oMath>
          </w:p>
        </w:tc>
      </w:tr>
      <w:tr w:rsidR="00BB1BED" w:rsidRPr="008539DA" w:rsidTr="00BB1BED">
        <w:trPr>
          <w:trHeight w:val="626"/>
        </w:trPr>
        <w:tc>
          <w:tcPr>
            <w:tcW w:w="2660" w:type="dxa"/>
          </w:tcPr>
          <w:p w:rsidR="00BB1BED" w:rsidRPr="008539DA" w:rsidRDefault="00BB1BED" w:rsidP="00FC6689">
            <w:r w:rsidRPr="008539DA">
              <w:rPr>
                <w:sz w:val="22"/>
                <w:szCs w:val="22"/>
              </w:rPr>
              <w:t>Площадь треугольника равна</w:t>
            </w:r>
          </w:p>
        </w:tc>
        <w:tc>
          <w:tcPr>
            <w:tcW w:w="7229" w:type="dxa"/>
            <w:gridSpan w:val="4"/>
          </w:tcPr>
          <w:p w:rsidR="00BB1BED" w:rsidRPr="008539DA" w:rsidRDefault="00BB1BED" w:rsidP="00FC6689">
            <w:pPr>
              <w:ind w:left="334" w:hanging="142"/>
            </w:pPr>
            <w:r w:rsidRPr="008539DA">
              <w:rPr>
                <w:sz w:val="22"/>
                <w:szCs w:val="22"/>
              </w:rPr>
              <w:t>половине произведения его сторон на синус угла между ними</w:t>
            </w:r>
            <w:r w:rsidRPr="008539DA">
              <w:rPr>
                <w:i/>
                <w:sz w:val="22"/>
                <w:szCs w:val="22"/>
              </w:rPr>
              <w:t xml:space="preserve">              </w:t>
            </w:r>
            <w:r w:rsidRPr="008539DA">
              <w:rPr>
                <w:i/>
                <w:sz w:val="22"/>
                <w:szCs w:val="22"/>
                <w:lang w:val="en-US"/>
              </w:rPr>
              <w:t>S</w:t>
            </w:r>
            <w:r w:rsidRPr="008539DA">
              <w:rPr>
                <w:i/>
                <w:sz w:val="22"/>
                <w:szCs w:val="22"/>
              </w:rPr>
              <w:t xml:space="preserve"> =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den>
              </m:f>
            </m:oMath>
            <w:r w:rsidRPr="008539D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39DA">
              <w:rPr>
                <w:i/>
                <w:sz w:val="22"/>
                <w:szCs w:val="22"/>
                <w:lang w:val="en-US"/>
              </w:rPr>
              <w:t>ab</w:t>
            </w:r>
            <w:proofErr w:type="spellEnd"/>
            <w:r w:rsidRPr="008539DA">
              <w:rPr>
                <w:i/>
                <w:sz w:val="22"/>
                <w:szCs w:val="22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e>
              </m:func>
            </m:oMath>
          </w:p>
        </w:tc>
      </w:tr>
      <w:tr w:rsidR="00BB1BED" w:rsidRPr="008539DA" w:rsidTr="00BB1BED">
        <w:trPr>
          <w:trHeight w:val="706"/>
        </w:trPr>
        <w:tc>
          <w:tcPr>
            <w:tcW w:w="2660" w:type="dxa"/>
          </w:tcPr>
          <w:p w:rsidR="00BB1BED" w:rsidRPr="008539DA" w:rsidRDefault="00BB1BED" w:rsidP="00FC6689">
            <w:pPr>
              <w:jc w:val="center"/>
            </w:pPr>
            <w:r w:rsidRPr="008539DA">
              <w:rPr>
                <w:b/>
                <w:sz w:val="22"/>
                <w:szCs w:val="22"/>
              </w:rPr>
              <w:t>Теорема синусов</w:t>
            </w:r>
          </w:p>
        </w:tc>
        <w:tc>
          <w:tcPr>
            <w:tcW w:w="7229" w:type="dxa"/>
            <w:gridSpan w:val="4"/>
          </w:tcPr>
          <w:p w:rsidR="00BB1BED" w:rsidRPr="008539DA" w:rsidRDefault="00BA1D2C" w:rsidP="00FC6689">
            <w:pPr>
              <w:rPr>
                <w:i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sz w:val="22"/>
                      <w:szCs w:val="22"/>
                    </w:rPr>
                    <m:t>а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sz w:val="22"/>
                          <w:szCs w:val="22"/>
                        </w:rPr>
                        <m:t>А</m:t>
                      </m:r>
                    </m:e>
                  </m:func>
                </m:den>
              </m:f>
              <m:r>
                <w:rPr>
                  <w:rFonts w:asci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sz w:val="22"/>
                          <w:szCs w:val="22"/>
                        </w:rPr>
                        <m:t>В</m:t>
                      </m:r>
                    </m:e>
                  </m:func>
                </m:den>
              </m:f>
              <m:r>
                <w:rPr>
                  <w:rFonts w:asci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sz w:val="22"/>
                      <w:szCs w:val="22"/>
                    </w:rPr>
                    <m:t>с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sz w:val="22"/>
                          <w:szCs w:val="22"/>
                        </w:rPr>
                        <m:t>С</m:t>
                      </m:r>
                    </m:e>
                  </m:func>
                </m:den>
              </m:f>
              <m:r>
                <w:rPr>
                  <w:rFonts w:ascii="Cambria Math"/>
                  <w:sz w:val="22"/>
                  <w:szCs w:val="22"/>
                </w:rPr>
                <m:t xml:space="preserve">=2R,  </m:t>
              </m:r>
            </m:oMath>
            <w:r w:rsidR="00BB1BED" w:rsidRPr="008539DA">
              <w:rPr>
                <w:sz w:val="22"/>
                <w:szCs w:val="22"/>
              </w:rPr>
              <w:t xml:space="preserve">где </w:t>
            </w: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 xml:space="preserve"> R</m:t>
              </m:r>
              <m:r>
                <m:rPr>
                  <m:sty m:val="p"/>
                </m:rPr>
                <w:rPr>
                  <w:sz w:val="22"/>
                  <w:szCs w:val="22"/>
                </w:rPr>
                <m:t>-р</m:t>
              </m:r>
            </m:oMath>
            <w:r w:rsidR="00BB1BED" w:rsidRPr="008539DA">
              <w:rPr>
                <w:sz w:val="22"/>
                <w:szCs w:val="22"/>
              </w:rPr>
              <w:t>адиус описанной окружности.</w:t>
            </w:r>
          </w:p>
          <w:p w:rsidR="00BB1BED" w:rsidRPr="008539DA" w:rsidRDefault="00BB1BED" w:rsidP="00FC6689">
            <w:r w:rsidRPr="008539DA">
              <w:rPr>
                <w:sz w:val="22"/>
                <w:szCs w:val="22"/>
              </w:rPr>
              <w:t>Стороны треугольника пропорциональны синусам противолежащих углов.</w:t>
            </w:r>
          </w:p>
        </w:tc>
      </w:tr>
      <w:tr w:rsidR="00BB1BED" w:rsidRPr="008539DA" w:rsidTr="00BB1BED">
        <w:trPr>
          <w:trHeight w:val="1113"/>
        </w:trPr>
        <w:tc>
          <w:tcPr>
            <w:tcW w:w="2660" w:type="dxa"/>
          </w:tcPr>
          <w:p w:rsidR="00BB1BED" w:rsidRPr="008539DA" w:rsidRDefault="00BB1BED" w:rsidP="00FC6689">
            <w:pPr>
              <w:jc w:val="center"/>
              <w:rPr>
                <w:b/>
              </w:rPr>
            </w:pPr>
            <w:r w:rsidRPr="008539DA">
              <w:rPr>
                <w:b/>
                <w:sz w:val="22"/>
                <w:szCs w:val="22"/>
              </w:rPr>
              <w:t>Теорема косинусов</w:t>
            </w:r>
          </w:p>
        </w:tc>
        <w:tc>
          <w:tcPr>
            <w:tcW w:w="7229" w:type="dxa"/>
            <w:gridSpan w:val="4"/>
          </w:tcPr>
          <w:p w:rsidR="00BB1BED" w:rsidRPr="008539DA" w:rsidRDefault="00BB1BED" w:rsidP="00FC6689">
            <w:pPr>
              <w:rPr>
                <w:i/>
              </w:rPr>
            </w:pPr>
            <w:r w:rsidRPr="008539DA">
              <w:rPr>
                <w:i/>
                <w:sz w:val="22"/>
                <w:szCs w:val="22"/>
              </w:rPr>
              <w:t xml:space="preserve">с² =  а² + </w:t>
            </w:r>
            <w:r w:rsidRPr="008539DA">
              <w:rPr>
                <w:i/>
                <w:sz w:val="22"/>
                <w:szCs w:val="22"/>
                <w:lang w:val="en-US"/>
              </w:rPr>
              <w:t>b</w:t>
            </w:r>
            <w:r w:rsidRPr="008539DA">
              <w:rPr>
                <w:i/>
                <w:sz w:val="22"/>
                <w:szCs w:val="22"/>
              </w:rPr>
              <w:t>² ― 2а</w:t>
            </w:r>
            <w:r w:rsidRPr="008539DA">
              <w:rPr>
                <w:i/>
                <w:sz w:val="22"/>
                <w:szCs w:val="22"/>
                <w:lang w:val="en-US"/>
              </w:rPr>
              <w:t>b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cos</m:t>
                  </m:r>
                </m:fName>
                <m:e>
                  <m:r>
                    <w:rPr>
                      <w:sz w:val="22"/>
                      <w:szCs w:val="22"/>
                    </w:rPr>
                    <m:t>С</m:t>
                  </m:r>
                </m:e>
              </m:func>
              <m:r>
                <w:rPr>
                  <w:rFonts w:ascii="Cambria Math"/>
                  <w:sz w:val="22"/>
                  <w:szCs w:val="22"/>
                </w:rPr>
                <m:t xml:space="preserve">                  </m:t>
              </m:r>
            </m:oMath>
            <w:r w:rsidRPr="008539DA">
              <w:rPr>
                <w:i/>
                <w:sz w:val="22"/>
                <w:szCs w:val="22"/>
              </w:rPr>
              <w:t xml:space="preserve">а²  =  с² + </w:t>
            </w:r>
            <w:r w:rsidRPr="008539DA">
              <w:rPr>
                <w:i/>
                <w:sz w:val="22"/>
                <w:szCs w:val="22"/>
                <w:lang w:val="en-US"/>
              </w:rPr>
              <w:t>b</w:t>
            </w:r>
            <w:r w:rsidRPr="008539DA">
              <w:rPr>
                <w:i/>
                <w:sz w:val="22"/>
                <w:szCs w:val="22"/>
              </w:rPr>
              <w:t xml:space="preserve">² ― 2 </w:t>
            </w:r>
            <w:r w:rsidRPr="008539DA">
              <w:rPr>
                <w:i/>
                <w:sz w:val="22"/>
                <w:szCs w:val="22"/>
                <w:lang w:val="en-US"/>
              </w:rPr>
              <w:t>b</w:t>
            </w:r>
            <w:r w:rsidRPr="008539DA">
              <w:rPr>
                <w:i/>
                <w:sz w:val="22"/>
                <w:szCs w:val="22"/>
              </w:rPr>
              <w:t>с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cos</m:t>
                  </m:r>
                </m:fName>
                <m:e>
                  <m:r>
                    <w:rPr>
                      <w:sz w:val="22"/>
                      <w:szCs w:val="22"/>
                    </w:rPr>
                    <m:t>А</m:t>
                  </m:r>
                </m:e>
              </m:func>
            </m:oMath>
          </w:p>
          <w:p w:rsidR="00BB1BED" w:rsidRPr="008539DA" w:rsidRDefault="00BB1BED" w:rsidP="00FC6689">
            <w:pPr>
              <w:rPr>
                <w:i/>
              </w:rPr>
            </w:pPr>
            <w:r w:rsidRPr="008539DA">
              <w:rPr>
                <w:i/>
                <w:sz w:val="22"/>
                <w:szCs w:val="22"/>
                <w:lang w:val="en-US"/>
              </w:rPr>
              <w:t>b</w:t>
            </w:r>
            <w:r w:rsidRPr="008539DA">
              <w:rPr>
                <w:i/>
                <w:sz w:val="22"/>
                <w:szCs w:val="22"/>
              </w:rPr>
              <w:t>²  =  с² + а²― 2 ас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cos</m:t>
                  </m:r>
                </m:fName>
                <m:e>
                  <m:r>
                    <w:rPr>
                      <w:sz w:val="22"/>
                      <w:szCs w:val="22"/>
                    </w:rPr>
                    <m:t>В</m:t>
                  </m:r>
                </m:e>
              </m:func>
            </m:oMath>
          </w:p>
          <w:p w:rsidR="00BB1BED" w:rsidRPr="008539DA" w:rsidRDefault="00BB1BED" w:rsidP="00FC6689">
            <w:pPr>
              <w:jc w:val="center"/>
              <w:rPr>
                <w:b/>
              </w:rPr>
            </w:pPr>
            <w:r w:rsidRPr="008539DA">
              <w:rPr>
                <w:sz w:val="22"/>
                <w:szCs w:val="22"/>
              </w:rPr>
              <w:t>Квадрат стороны треугольника равен сумме квадратов двух других сторон минус удвоенное произведение этих сторон на косинус угла между ними.</w:t>
            </w:r>
          </w:p>
        </w:tc>
      </w:tr>
    </w:tbl>
    <w:p w:rsidR="00BB1BED" w:rsidRDefault="00BB1BED" w:rsidP="00BB1BED">
      <w:pPr>
        <w:pStyle w:val="a5"/>
        <w:ind w:left="-142"/>
        <w:rPr>
          <w:rFonts w:ascii="Times New Roman" w:hAnsi="Times New Roman"/>
          <w:b/>
        </w:rPr>
      </w:pPr>
    </w:p>
    <w:p w:rsidR="00BB1BED" w:rsidRDefault="00BB1BED" w:rsidP="00BB1BED">
      <w:pPr>
        <w:pStyle w:val="a5"/>
        <w:spacing w:after="0"/>
        <w:ind w:left="-142"/>
        <w:rPr>
          <w:rFonts w:ascii="Times New Roman" w:hAnsi="Times New Roman"/>
          <w:b/>
        </w:rPr>
      </w:pPr>
      <w:r w:rsidRPr="008539DA">
        <w:rPr>
          <w:rFonts w:ascii="Times New Roman" w:hAnsi="Times New Roman"/>
          <w:b/>
        </w:rPr>
        <w:t>Практическая часть</w:t>
      </w:r>
    </w:p>
    <w:p w:rsidR="00BB1BED" w:rsidRPr="008539DA" w:rsidRDefault="00BB1BED" w:rsidP="00BB1BED">
      <w:pPr>
        <w:pStyle w:val="a5"/>
        <w:spacing w:after="0"/>
        <w:ind w:left="-142"/>
        <w:rPr>
          <w:rFonts w:ascii="Times New Roman" w:hAnsi="Times New Roman"/>
          <w:b/>
        </w:rPr>
      </w:pPr>
    </w:p>
    <w:p w:rsidR="00BB1BED" w:rsidRPr="00BB1BED" w:rsidRDefault="00BB1BED" w:rsidP="00BB1BED">
      <w:pPr>
        <w:pStyle w:val="a5"/>
        <w:widowControl w:val="0"/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/>
          <w:b/>
        </w:rPr>
      </w:pPr>
      <w:r w:rsidRPr="008539DA">
        <w:rPr>
          <w:rFonts w:ascii="Times New Roman" w:hAnsi="Times New Roman"/>
        </w:rPr>
        <w:t>Найти площадь треугольника АВС, если  АВ=4, АС=5, угол</w:t>
      </w:r>
      <w:proofErr w:type="gramStart"/>
      <w:r w:rsidRPr="008539DA">
        <w:rPr>
          <w:rFonts w:ascii="Times New Roman" w:hAnsi="Times New Roman"/>
        </w:rPr>
        <w:t xml:space="preserve">  А</w:t>
      </w:r>
      <w:proofErr w:type="gramEnd"/>
      <w:r w:rsidRPr="008539DA">
        <w:rPr>
          <w:rFonts w:ascii="Times New Roman" w:hAnsi="Times New Roman"/>
        </w:rPr>
        <w:t xml:space="preserve"> равен 30°.</w:t>
      </w:r>
    </w:p>
    <w:p w:rsidR="00BB1BED" w:rsidRPr="008539DA" w:rsidRDefault="00BB1BED" w:rsidP="00BB1BED">
      <w:pPr>
        <w:pStyle w:val="a5"/>
        <w:tabs>
          <w:tab w:val="left" w:pos="284"/>
        </w:tabs>
        <w:spacing w:after="0"/>
        <w:ind w:left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i/>
        </w:rPr>
        <w:t>Решение</w:t>
      </w:r>
      <w:r w:rsidRPr="007F78E3">
        <w:rPr>
          <w:rFonts w:ascii="Times New Roman" w:hAnsi="Times New Roman"/>
          <w:i/>
          <w:lang w:val="en-US"/>
        </w:rPr>
        <w:t xml:space="preserve">: </w:t>
      </w:r>
      <w:r w:rsidRPr="008539DA">
        <w:rPr>
          <w:rFonts w:ascii="Times New Roman" w:hAnsi="Times New Roman"/>
          <w:i/>
          <w:lang w:val="en-US"/>
        </w:rPr>
        <w:t>S =</w:t>
      </w:r>
      <m:oMath>
        <m:r>
          <w:rPr>
            <w:rFonts w:ascii="Cambria Math" w:hAnsi="Times New Roman"/>
            <w:lang w:val="en-US"/>
          </w:rPr>
          <m:t xml:space="preserve"> </m:t>
        </m:r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Times New Roman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lang w:val="en-US"/>
              </w:rPr>
              <m:t>2</m:t>
            </m:r>
          </m:den>
        </m:f>
      </m:oMath>
      <w:r w:rsidRPr="008539DA">
        <w:rPr>
          <w:rFonts w:ascii="Times New Roman" w:hAnsi="Times New Roman"/>
          <w:i/>
          <w:lang w:val="en-US"/>
        </w:rPr>
        <w:t xml:space="preserve"> ab </w:t>
      </w:r>
      <m:oMath>
        <m:func>
          <m:funcPr>
            <m:ctrlPr>
              <w:rPr>
                <w:rFonts w:ascii="Cambria Math" w:hAnsi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 xml:space="preserve">C </m:t>
            </m:r>
          </m:e>
        </m:func>
        <m:r>
          <w:rPr>
            <w:rFonts w:ascii="Cambria Math" w:hAnsi="Cambria Math"/>
            <w:lang w:val="en-US"/>
          </w:rPr>
          <m:t xml:space="preserve">.  </m:t>
        </m:r>
      </m:oMath>
      <w:r w:rsidRPr="008539DA">
        <w:rPr>
          <w:rFonts w:ascii="Times New Roman" w:hAnsi="Times New Roman"/>
          <w:i/>
          <w:lang w:val="en-US"/>
        </w:rPr>
        <w:t>S =</w:t>
      </w:r>
      <m:oMath>
        <m:r>
          <w:rPr>
            <w:rFonts w:ascii="Cambria Math" w:hAnsi="Times New Roman"/>
            <w:lang w:val="en-US"/>
          </w:rPr>
          <m:t xml:space="preserve"> </m:t>
        </m:r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Times New Roman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lang w:val="en-US"/>
              </w:rPr>
              <m:t>2</m:t>
            </m:r>
          </m:den>
        </m:f>
      </m:oMath>
      <w:r w:rsidRPr="008539DA">
        <w:rPr>
          <w:rFonts w:ascii="Times New Roman" w:hAnsi="Times New Roman"/>
          <w:i/>
          <w:lang w:val="en-US"/>
        </w:rPr>
        <w:t xml:space="preserve"> ∙4∙5∙ </w:t>
      </w:r>
      <m:oMath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r>
              <w:rPr>
                <w:rFonts w:ascii="Cambria Math" w:hAnsi="Times New Roman"/>
                <w:lang w:val="en-US"/>
              </w:rPr>
              <m:t>30</m:t>
            </m:r>
            <m:r>
              <w:rPr>
                <w:rFonts w:ascii="Cambria Math" w:hAnsi="Cambria Math"/>
                <w:lang w:val="en-US"/>
              </w:rPr>
              <m:t>º</m:t>
            </m:r>
          </m:e>
        </m:func>
        <m:r>
          <w:rPr>
            <w:rFonts w:ascii="Cambria Math" w:hAnsi="Times New Roman"/>
            <w:lang w:val="en-US"/>
          </w:rPr>
          <m:t>=5</m:t>
        </m:r>
        <m:r>
          <w:rPr>
            <w:rFonts w:ascii="Cambria Math" w:hAnsi="Cambria Math"/>
            <w:lang w:val="en-US"/>
          </w:rPr>
          <m:t xml:space="preserve">.  </m:t>
        </m:r>
      </m:oMath>
    </w:p>
    <w:p w:rsidR="00BB1BED" w:rsidRPr="00BB1BED" w:rsidRDefault="00BB1BED" w:rsidP="00BB1BED">
      <w:pPr>
        <w:pStyle w:val="a5"/>
        <w:widowControl w:val="0"/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/>
          <w:b/>
        </w:rPr>
      </w:pPr>
      <w:r w:rsidRPr="008539DA">
        <w:rPr>
          <w:rFonts w:ascii="Times New Roman" w:hAnsi="Times New Roman"/>
        </w:rPr>
        <w:t xml:space="preserve">В треугольнике АВС найти </w:t>
      </w:r>
      <m:oMath>
        <m:r>
          <m:rPr>
            <m:sty m:val="p"/>
          </m:rPr>
          <w:rPr>
            <w:rFonts w:ascii="Times New Roman" w:hAnsi="Times New Roman"/>
          </w:rPr>
          <m:t>р</m:t>
        </m:r>
      </m:oMath>
      <w:r w:rsidRPr="008539DA">
        <w:rPr>
          <w:rFonts w:ascii="Times New Roman" w:hAnsi="Times New Roman"/>
        </w:rPr>
        <w:t>адиус описанной окружности, если АВ=</w:t>
      </w:r>
      <m:oMath>
        <m:r>
          <w:rPr>
            <w:rFonts w:ascii="Cambria Math" w:hAnsi="Cambria Math"/>
          </w:rPr>
          <m:t>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8539DA">
        <w:rPr>
          <w:rFonts w:ascii="Times New Roman" w:hAnsi="Times New Roman"/>
        </w:rPr>
        <w:t xml:space="preserve">, </w:t>
      </w:r>
      <m:oMath>
        <m:r>
          <w:rPr>
            <w:rFonts w:ascii="Cambria Math" w:hAnsi="Cambria Math"/>
          </w:rPr>
          <m:t>&lt;С=45°.</m:t>
        </m:r>
      </m:oMath>
    </w:p>
    <w:p w:rsidR="00BB1BED" w:rsidRPr="008539DA" w:rsidRDefault="00BB1BED" w:rsidP="00BB1BED">
      <w:pPr>
        <w:pStyle w:val="a5"/>
        <w:tabs>
          <w:tab w:val="left" w:pos="284"/>
        </w:tabs>
        <w:spacing w:after="0"/>
        <w:ind w:left="0"/>
        <w:rPr>
          <w:rFonts w:ascii="Times New Roman" w:hAnsi="Times New Roman"/>
        </w:rPr>
      </w:pPr>
      <w:r w:rsidRPr="007F78E3">
        <w:rPr>
          <w:rFonts w:ascii="Times New Roman" w:hAnsi="Times New Roman"/>
          <w:i/>
        </w:rPr>
        <w:t>Решение:</w:t>
      </w:r>
      <w:r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2sin</m:t>
                </m:r>
              </m:fName>
              <m:e>
                <m:r>
                  <w:rPr>
                    <w:rFonts w:ascii="Cambria Math" w:hAnsi="Cambria Math"/>
                  </w:rPr>
                  <m:t>C</m:t>
                </m:r>
              </m:e>
            </m:func>
          </m:den>
        </m:f>
        <m:r>
          <w:rPr>
            <w:rFonts w:ascii="Cambria Math" w:hAnsi="Cambria Math"/>
          </w:rPr>
          <m:t>;  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45°</m:t>
                </m:r>
              </m:e>
            </m:func>
          </m:den>
        </m:f>
        <m:r>
          <w:rPr>
            <w:rFonts w:ascii="Cambria Math" w:hAnsi="Cambria Math"/>
          </w:rPr>
          <m:t xml:space="preserve">=2. </m:t>
        </m:r>
      </m:oMath>
    </w:p>
    <w:p w:rsidR="00BB1BED" w:rsidRPr="00BB1BED" w:rsidRDefault="00BB1BED" w:rsidP="00BB1BED">
      <w:pPr>
        <w:pStyle w:val="a5"/>
        <w:widowControl w:val="0"/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/>
          <w:b/>
        </w:rPr>
      </w:pPr>
      <w:r w:rsidRPr="008539DA">
        <w:rPr>
          <w:rFonts w:ascii="Times New Roman" w:hAnsi="Times New Roman"/>
        </w:rPr>
        <w:t xml:space="preserve"> В треугольнике АВС найти ВС</w:t>
      </w:r>
      <w:proofErr w:type="gramStart"/>
      <w:r w:rsidRPr="008539DA">
        <w:rPr>
          <w:rFonts w:ascii="Times New Roman" w:hAnsi="Times New Roman"/>
          <w:vertAlign w:val="superscript"/>
        </w:rPr>
        <w:t>2</w:t>
      </w:r>
      <w:proofErr w:type="gramEnd"/>
      <w:r w:rsidRPr="008539DA">
        <w:rPr>
          <w:rFonts w:ascii="Times New Roman" w:hAnsi="Times New Roman"/>
        </w:rPr>
        <w:t xml:space="preserve">, если АС=2, АВ=3, </w:t>
      </w:r>
      <m:oMath>
        <m:r>
          <w:rPr>
            <w:rFonts w:ascii="Cambria Math" w:hAnsi="Cambria Math"/>
          </w:rPr>
          <m:t>&lt;А=60°.</m:t>
        </m:r>
      </m:oMath>
    </w:p>
    <w:p w:rsidR="00BB1BED" w:rsidRPr="00BB1BED" w:rsidRDefault="00BB1BED" w:rsidP="00BB1BED">
      <w:pPr>
        <w:pStyle w:val="a5"/>
        <w:tabs>
          <w:tab w:val="left" w:pos="284"/>
        </w:tabs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 xml:space="preserve">Решение: </w:t>
      </w:r>
      <w:proofErr w:type="gramStart"/>
      <w:r w:rsidRPr="008539DA">
        <w:rPr>
          <w:rFonts w:ascii="Times New Roman" w:hAnsi="Times New Roman"/>
          <w:i/>
          <w:lang w:val="en-US"/>
        </w:rPr>
        <w:t>BC</w:t>
      </w:r>
      <w:r w:rsidRPr="008539DA">
        <w:rPr>
          <w:rFonts w:ascii="Times New Roman" w:hAnsi="Times New Roman"/>
          <w:i/>
        </w:rPr>
        <w:t>²  =</w:t>
      </w:r>
      <w:proofErr w:type="gramEnd"/>
      <w:r w:rsidRPr="008539DA">
        <w:rPr>
          <w:rFonts w:ascii="Times New Roman" w:hAnsi="Times New Roman"/>
          <w:i/>
        </w:rPr>
        <w:t xml:space="preserve">  </w:t>
      </w:r>
      <w:r w:rsidRPr="008539DA">
        <w:rPr>
          <w:rFonts w:ascii="Times New Roman" w:hAnsi="Times New Roman"/>
          <w:i/>
          <w:lang w:val="en-US"/>
        </w:rPr>
        <w:t>AB</w:t>
      </w:r>
      <w:r w:rsidRPr="008539DA">
        <w:rPr>
          <w:rFonts w:ascii="Times New Roman" w:hAnsi="Times New Roman"/>
          <w:i/>
        </w:rPr>
        <w:t>² +</w:t>
      </w:r>
      <w:r w:rsidRPr="008539DA">
        <w:rPr>
          <w:rFonts w:ascii="Times New Roman" w:hAnsi="Times New Roman"/>
          <w:i/>
          <w:lang w:val="en-US"/>
        </w:rPr>
        <w:t>AC</w:t>
      </w:r>
      <w:r w:rsidRPr="008539DA">
        <w:rPr>
          <w:rFonts w:ascii="Times New Roman" w:hAnsi="Times New Roman"/>
          <w:i/>
        </w:rPr>
        <w:t>² ― 2</w:t>
      </w:r>
      <w:r w:rsidRPr="008539DA">
        <w:rPr>
          <w:rFonts w:ascii="Times New Roman" w:hAnsi="Times New Roman"/>
          <w:i/>
          <w:lang w:val="en-US"/>
        </w:rPr>
        <w:t>AB</w:t>
      </w:r>
      <w:r w:rsidRPr="008539DA">
        <w:rPr>
          <w:rFonts w:ascii="Times New Roman" w:hAnsi="Times New Roman"/>
          <w:i/>
        </w:rPr>
        <w:t>∙</w:t>
      </w:r>
      <w:r w:rsidRPr="008539DA">
        <w:rPr>
          <w:rFonts w:ascii="Times New Roman" w:hAnsi="Times New Roman"/>
          <w:i/>
          <w:lang w:val="en-US"/>
        </w:rPr>
        <w:t>AC</w:t>
      </w:r>
      <m:oMath>
        <m:func>
          <m:funcPr>
            <m:ctrlPr>
              <w:rPr>
                <w:rFonts w:ascii="Cambria Math" w:hAnsi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</w:rPr>
              <m:t>А</m:t>
            </m:r>
          </m:e>
        </m:func>
      </m:oMath>
      <w:r w:rsidRPr="008539DA">
        <w:rPr>
          <w:rFonts w:ascii="Times New Roman" w:hAnsi="Times New Roman"/>
          <w:i/>
        </w:rPr>
        <w:t xml:space="preserve">;   </w:t>
      </w:r>
      <w:r w:rsidRPr="008539DA">
        <w:rPr>
          <w:rFonts w:ascii="Times New Roman" w:hAnsi="Times New Roman"/>
          <w:i/>
          <w:lang w:val="en-US"/>
        </w:rPr>
        <w:t>BC</w:t>
      </w:r>
      <w:r w:rsidRPr="008539DA">
        <w:rPr>
          <w:rFonts w:ascii="Times New Roman" w:hAnsi="Times New Roman"/>
          <w:i/>
        </w:rPr>
        <w:t>²  =  4 +9 ― 2∙2∙3∙∙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=7.</m:t>
        </m:r>
      </m:oMath>
      <w:r w:rsidRPr="008539DA">
        <w:rPr>
          <w:rFonts w:ascii="Times New Roman" w:hAnsi="Times New Roman"/>
          <w:i/>
        </w:rPr>
        <w:t xml:space="preserve">   </w:t>
      </w:r>
    </w:p>
    <w:sectPr w:rsidR="00BB1BED" w:rsidRPr="00BB1BED" w:rsidSect="00923D1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416E"/>
    <w:multiLevelType w:val="hybridMultilevel"/>
    <w:tmpl w:val="C7C43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05F3B"/>
    <w:multiLevelType w:val="hybridMultilevel"/>
    <w:tmpl w:val="4176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334FF"/>
    <w:multiLevelType w:val="hybridMultilevel"/>
    <w:tmpl w:val="FACE4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553F0"/>
    <w:multiLevelType w:val="hybridMultilevel"/>
    <w:tmpl w:val="F9387CCE"/>
    <w:lvl w:ilvl="0" w:tplc="8FA2BE5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90A6C7D"/>
    <w:multiLevelType w:val="hybridMultilevel"/>
    <w:tmpl w:val="1794088A"/>
    <w:lvl w:ilvl="0" w:tplc="FFDEB2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11F9B"/>
    <w:multiLevelType w:val="hybridMultilevel"/>
    <w:tmpl w:val="042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1FF6"/>
    <w:multiLevelType w:val="hybridMultilevel"/>
    <w:tmpl w:val="B1581F64"/>
    <w:lvl w:ilvl="0" w:tplc="B07AC1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46C3E13"/>
    <w:multiLevelType w:val="hybridMultilevel"/>
    <w:tmpl w:val="3A12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374A1"/>
    <w:multiLevelType w:val="hybridMultilevel"/>
    <w:tmpl w:val="077C8F54"/>
    <w:lvl w:ilvl="0" w:tplc="28C68B9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5D01C6"/>
    <w:multiLevelType w:val="hybridMultilevel"/>
    <w:tmpl w:val="04988728"/>
    <w:lvl w:ilvl="0" w:tplc="08E20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02BB"/>
    <w:rsid w:val="00154AF6"/>
    <w:rsid w:val="0020130D"/>
    <w:rsid w:val="00545BEB"/>
    <w:rsid w:val="00677667"/>
    <w:rsid w:val="006F7608"/>
    <w:rsid w:val="007A276F"/>
    <w:rsid w:val="008045E6"/>
    <w:rsid w:val="008F02BB"/>
    <w:rsid w:val="00923D13"/>
    <w:rsid w:val="00AD5F5A"/>
    <w:rsid w:val="00BA1D2C"/>
    <w:rsid w:val="00BB1BED"/>
    <w:rsid w:val="00D8663C"/>
    <w:rsid w:val="00E6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7766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8F02B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677667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776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677667"/>
    <w:rPr>
      <w:b/>
      <w:bCs/>
    </w:rPr>
  </w:style>
  <w:style w:type="paragraph" w:styleId="a7">
    <w:name w:val="Normal (Web)"/>
    <w:basedOn w:val="a"/>
    <w:uiPriority w:val="99"/>
    <w:unhideWhenUsed/>
    <w:rsid w:val="0067766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677667"/>
    <w:rPr>
      <w:i/>
      <w:iCs/>
    </w:rPr>
  </w:style>
  <w:style w:type="character" w:styleId="a9">
    <w:name w:val="Hyperlink"/>
    <w:basedOn w:val="a0"/>
    <w:uiPriority w:val="99"/>
    <w:semiHidden/>
    <w:unhideWhenUsed/>
    <w:rsid w:val="00677667"/>
    <w:rPr>
      <w:color w:val="0000FF"/>
      <w:u w:val="single"/>
    </w:rPr>
  </w:style>
  <w:style w:type="paragraph" w:customStyle="1" w:styleId="aa">
    <w:name w:val="Текст в заданном формате"/>
    <w:basedOn w:val="a"/>
    <w:rsid w:val="00923D13"/>
    <w:pPr>
      <w:widowControl w:val="0"/>
      <w:suppressAutoHyphens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923D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3D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eftmargin">
    <w:name w:val="left_margin"/>
    <w:basedOn w:val="a"/>
    <w:rsid w:val="00923D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3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19.bin"/><Relationship Id="rId50" Type="http://schemas.openxmlformats.org/officeDocument/2006/relationships/image" Target="media/image25.png"/><Relationship Id="rId55" Type="http://schemas.openxmlformats.org/officeDocument/2006/relationships/image" Target="media/image28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7.bin"/><Relationship Id="rId7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png"/><Relationship Id="rId53" Type="http://schemas.openxmlformats.org/officeDocument/2006/relationships/image" Target="media/image27.wmf"/><Relationship Id="rId58" Type="http://schemas.openxmlformats.org/officeDocument/2006/relationships/image" Target="media/image30.png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0.bin"/><Relationship Id="rId5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0.bin"/><Relationship Id="rId57" Type="http://schemas.openxmlformats.org/officeDocument/2006/relationships/image" Target="media/image29.png"/><Relationship Id="rId61" Type="http://schemas.openxmlformats.org/officeDocument/2006/relationships/image" Target="media/image33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png"/><Relationship Id="rId52" Type="http://schemas.openxmlformats.org/officeDocument/2006/relationships/oleObject" Target="embeddings/oleObject21.bin"/><Relationship Id="rId60" Type="http://schemas.openxmlformats.org/officeDocument/2006/relationships/image" Target="media/image32.png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png"/><Relationship Id="rId48" Type="http://schemas.openxmlformats.org/officeDocument/2006/relationships/image" Target="media/image24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7.wmf"/><Relationship Id="rId8" Type="http://schemas.openxmlformats.org/officeDocument/2006/relationships/oleObject" Target="embeddings/oleObject1.bin"/><Relationship Id="rId51" Type="http://schemas.openxmlformats.org/officeDocument/2006/relationships/image" Target="media/image26.png"/><Relationship Id="rId72" Type="http://schemas.openxmlformats.org/officeDocument/2006/relationships/oleObject" Target="embeddings/oleObject29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3.wmf"/><Relationship Id="rId59" Type="http://schemas.openxmlformats.org/officeDocument/2006/relationships/image" Target="media/image31.png"/><Relationship Id="rId67" Type="http://schemas.openxmlformats.org/officeDocument/2006/relationships/image" Target="media/image3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ative-english.ru/grammar/english-ver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4438</Words>
  <Characters>25299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2018-11-28T12:16:00Z</dcterms:created>
  <dcterms:modified xsi:type="dcterms:W3CDTF">2018-11-28T12:16:00Z</dcterms:modified>
</cp:coreProperties>
</file>